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WYMAGANIA EDUKACYJNE Z WYCHOWANIA FIZYCZNEGO DLA KLASY VII SZKOŁY PODSTAWOWEJ IM.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Adama Mickiewicza w Podłopieniu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W ROKU SZKOLNYM 2023/2024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</w:rPr>
        <w:br/>
        <w:br/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</w:rPr>
        <w:t>System oceniania z wychowania fizycznego jest zgodny z aktualnymi rozporządzeniami MEN w sprawie oceniania, z wymaganiami programowymi, które wynikają z podstawy programowej. Głównym założeniem ustalenia przedmiotowego systemu oceniania jest umożliwienie każdemu uczniowi zdobycie najwyższej oceny z wychowania fizycznego. Jest ona dostępna zarówno dla uczniów bardzo sprawnych ruchowo i fizycznie, jak i dla mniej sprawnych, ale wykazujących się odpowiednia postawą, dużym zaangażowaniem, dobrą wolą, a przede wszystkim wysiłkiem wkładanym w realizację złożonych celów. Przy ustalaniu oceny z wychowania fizycznego w szczególności brany jest pod uwagę wysiłek wkładany przez ucznia w wywiązywanie się z obowiązków wynikających ze specyfiki tych zajęć.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</w:rPr>
        <w:t>PRZEDMIOTOWY SYSTEM OCENIANIA Z WYCHOWANIA FIZYCZNEGO - kryteria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</w:rPr>
        <w:t>1. Stosunek do przedmiotu :</w:t>
      </w:r>
    </w:p>
    <w:p>
      <w:pPr>
        <w:pStyle w:val="Normal"/>
        <w:numPr>
          <w:ilvl w:val="1"/>
          <w:numId w:val="5"/>
        </w:numPr>
        <w:spacing w:lineRule="auto" w:line="240"/>
        <w:ind w:left="1440" w:hanging="360"/>
        <w:rPr/>
      </w:pPr>
      <w:r>
        <w:rPr>
          <w:rFonts w:eastAsia="Times New Roman" w:cs="Times New Roman" w:ascii="Times New Roman" w:hAnsi="Times New Roman"/>
        </w:rPr>
        <w:t xml:space="preserve">frekwencja 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</w:rPr>
        <w:t xml:space="preserve">– </w:t>
      </w:r>
      <w:r>
        <w:rPr>
          <w:rFonts w:eastAsia="Times New Roman" w:cs="Times New Roman" w:ascii="Times New Roman" w:hAnsi="Times New Roman"/>
        </w:rPr>
        <w:t>nieobecności ,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</w:rPr>
        <w:t>- spóźnienia ,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</w:rPr>
        <w:t xml:space="preserve">- nieusprawiedliwienia , </w:t>
      </w:r>
    </w:p>
    <w:p>
      <w:pPr>
        <w:pStyle w:val="Normal"/>
        <w:numPr>
          <w:ilvl w:val="1"/>
          <w:numId w:val="5"/>
        </w:numPr>
        <w:spacing w:lineRule="auto" w:line="240"/>
        <w:ind w:left="1440" w:hanging="360"/>
        <w:rPr/>
      </w:pPr>
      <w:r>
        <w:rPr>
          <w:rFonts w:eastAsia="Times New Roman" w:cs="Times New Roman" w:ascii="Times New Roman" w:hAnsi="Times New Roman"/>
        </w:rPr>
        <w:t xml:space="preserve">dbałość o strój ćwiczebny , jego czystość i estetykę , </w:t>
      </w:r>
    </w:p>
    <w:p>
      <w:pPr>
        <w:pStyle w:val="Normal"/>
        <w:numPr>
          <w:ilvl w:val="1"/>
          <w:numId w:val="5"/>
        </w:numPr>
        <w:spacing w:lineRule="auto" w:line="240"/>
        <w:ind w:left="1440" w:hanging="360"/>
        <w:rPr/>
      </w:pPr>
      <w:r>
        <w:rPr>
          <w:rFonts w:eastAsia="Times New Roman" w:cs="Times New Roman" w:ascii="Times New Roman" w:hAnsi="Times New Roman"/>
        </w:rPr>
        <w:t xml:space="preserve">aktywność w czasie ćwiczeń , </w:t>
      </w:r>
    </w:p>
    <w:p>
      <w:pPr>
        <w:pStyle w:val="Normal"/>
        <w:numPr>
          <w:ilvl w:val="1"/>
          <w:numId w:val="5"/>
        </w:numPr>
        <w:spacing w:lineRule="auto" w:line="240"/>
        <w:ind w:left="1440" w:hanging="360"/>
        <w:rPr/>
      </w:pPr>
      <w:r>
        <w:rPr>
          <w:rFonts w:eastAsia="Times New Roman" w:cs="Times New Roman" w:ascii="Times New Roman" w:hAnsi="Times New Roman"/>
        </w:rPr>
        <w:t xml:space="preserve">właściwe zachowanie się wobec kolegów i prowadzących zajęcia w czasie ćwiczeń , </w:t>
      </w:r>
    </w:p>
    <w:p>
      <w:pPr>
        <w:pStyle w:val="Normal"/>
        <w:numPr>
          <w:ilvl w:val="1"/>
          <w:numId w:val="5"/>
        </w:numPr>
        <w:spacing w:lineRule="auto" w:line="240"/>
        <w:ind w:left="1440" w:hanging="360"/>
        <w:rPr/>
      </w:pPr>
      <w:r>
        <w:rPr>
          <w:rFonts w:eastAsia="Times New Roman" w:cs="Times New Roman" w:ascii="Times New Roman" w:hAnsi="Times New Roman"/>
        </w:rPr>
        <w:t>za szczególne zaangażowanie w lekcje, inwencję twórczą,</w:t>
      </w:r>
    </w:p>
    <w:p>
      <w:pPr>
        <w:pStyle w:val="Normal"/>
        <w:numPr>
          <w:ilvl w:val="1"/>
          <w:numId w:val="5"/>
        </w:numPr>
        <w:spacing w:lineRule="auto" w:line="240"/>
        <w:ind w:left="1440" w:hanging="360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przestrzeganie regulaminów obiektów sportowych,</w:t>
      </w:r>
    </w:p>
    <w:p>
      <w:pPr>
        <w:pStyle w:val="Normal"/>
        <w:numPr>
          <w:ilvl w:val="1"/>
          <w:numId w:val="5"/>
        </w:numPr>
        <w:spacing w:lineRule="auto" w:line="240"/>
        <w:ind w:left="1440" w:hanging="360"/>
        <w:rPr/>
      </w:pPr>
      <w:r>
        <w:rPr>
          <w:rFonts w:eastAsia="Times New Roman" w:cs="Times New Roman" w:ascii="Times New Roman" w:hAnsi="Times New Roman"/>
        </w:rPr>
        <w:t>szczególne zaangażowanie w lekcje, inwencję twórczą</w:t>
      </w:r>
    </w:p>
    <w:p>
      <w:pPr>
        <w:pStyle w:val="Normal"/>
        <w:numPr>
          <w:ilvl w:val="1"/>
          <w:numId w:val="5"/>
        </w:numPr>
        <w:spacing w:lineRule="auto" w:line="240"/>
        <w:ind w:left="1440" w:hanging="360"/>
        <w:rPr/>
      </w:pPr>
      <w:r>
        <w:rPr>
          <w:rFonts w:eastAsia="Times New Roman" w:cs="Times New Roman" w:ascii="Times New Roman" w:hAnsi="Times New Roman"/>
        </w:rPr>
        <w:t xml:space="preserve">podejście do zadań nadobowiązkowych : 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</w:rPr>
        <w:t xml:space="preserve">- drobna naprawa sprzętu wynikająca nie z nakazu , 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</w:rPr>
        <w:t xml:space="preserve">- chęć pomocy w przygotowaniu sprzętu do ćwiczeń , 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</w:rPr>
        <w:t xml:space="preserve">-sposób przyjmowania poleceń wydanych przez nauczyciela , 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</w:rPr>
        <w:t>-udział w zajęciach pozalekcyjnych , pozaszkolnych i zawodach sportowych,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</w:rPr>
        <w:t>- pomoc w zorganizowaniu imprez sportowych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</w:rPr>
        <w:t>2. Sprawność fizyczna ucznia :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</w:rPr>
        <w:t>Sprawdziany :</w:t>
      </w:r>
    </w:p>
    <w:p>
      <w:pPr>
        <w:pStyle w:val="Normal"/>
        <w:numPr>
          <w:ilvl w:val="1"/>
          <w:numId w:val="4"/>
        </w:numPr>
        <w:spacing w:lineRule="auto" w:line="240"/>
        <w:ind w:left="1440" w:hanging="360"/>
        <w:rPr/>
      </w:pPr>
      <w:r>
        <w:rPr>
          <w:rFonts w:eastAsia="Times New Roman" w:cs="Times New Roman" w:ascii="Times New Roman" w:hAnsi="Times New Roman"/>
        </w:rPr>
        <w:t xml:space="preserve">lekkoatletyczne , wg tabeli norm , </w:t>
      </w:r>
    </w:p>
    <w:p>
      <w:pPr>
        <w:pStyle w:val="Normal"/>
        <w:numPr>
          <w:ilvl w:val="1"/>
          <w:numId w:val="4"/>
        </w:numPr>
        <w:spacing w:lineRule="auto" w:line="240"/>
        <w:ind w:left="1440" w:hanging="360"/>
        <w:rPr/>
      </w:pPr>
      <w:r>
        <w:rPr>
          <w:rFonts w:eastAsia="Times New Roman" w:cs="Times New Roman" w:ascii="Times New Roman" w:hAnsi="Times New Roman"/>
        </w:rPr>
        <w:t xml:space="preserve">w zakresie gier sportowych ( p. siatkowej, p. ręcznej, p. nożnej, p. koszykowej, uni-hokeja ) , </w:t>
      </w:r>
    </w:p>
    <w:p>
      <w:pPr>
        <w:pStyle w:val="Normal"/>
        <w:numPr>
          <w:ilvl w:val="1"/>
          <w:numId w:val="4"/>
        </w:numPr>
        <w:spacing w:lineRule="auto" w:line="240"/>
        <w:ind w:left="1440" w:hanging="360"/>
        <w:rPr/>
      </w:pPr>
      <w:r>
        <w:rPr>
          <w:rFonts w:eastAsia="Times New Roman" w:cs="Times New Roman" w:ascii="Times New Roman" w:hAnsi="Times New Roman"/>
        </w:rPr>
        <w:t xml:space="preserve">z gimnastyki , </w:t>
      </w:r>
    </w:p>
    <w:p>
      <w:pPr>
        <w:pStyle w:val="Normal"/>
        <w:numPr>
          <w:ilvl w:val="1"/>
          <w:numId w:val="4"/>
        </w:numPr>
        <w:spacing w:lineRule="auto" w:line="240"/>
        <w:ind w:left="1440" w:hanging="360"/>
        <w:rPr/>
      </w:pPr>
      <w:r>
        <w:rPr>
          <w:rFonts w:eastAsia="Times New Roman" w:cs="Times New Roman" w:ascii="Times New Roman" w:hAnsi="Times New Roman"/>
        </w:rPr>
        <w:t>z zakresu sprawności ogólnej(motoryka)</w:t>
      </w:r>
    </w:p>
    <w:p>
      <w:pPr>
        <w:pStyle w:val="Normal"/>
        <w:numPr>
          <w:ilvl w:val="1"/>
          <w:numId w:val="4"/>
        </w:numPr>
        <w:spacing w:lineRule="auto" w:line="240"/>
        <w:ind w:left="1440" w:hanging="360"/>
        <w:rPr/>
      </w:pPr>
      <w:r>
        <w:rPr>
          <w:rFonts w:eastAsia="Times New Roman" w:cs="Times New Roman" w:ascii="Times New Roman" w:hAnsi="Times New Roman"/>
        </w:rPr>
        <w:t>z zakresu wiadomości.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</w:rPr>
        <w:t>3. Postęp w opanowaniu umiejętności i poprawie ogólnej sprawności fizycznej.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</w:rPr>
        <w:t>Przy ustalaniu oceny z wf w szczególności brany jest pod uwagę zaangażowanie i wysiłek wkładany przez ucznia w wywiązywanie się z obowiązków wynikających ze specyfiki tych zajęć.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</w:rPr>
      </w:pPr>
      <w:r>
        <w:rPr/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</w:rPr>
        <w:t xml:space="preserve">Ocena dwuskładnikowa </w:t>
      </w:r>
    </w:p>
    <w:tbl>
      <w:tblPr>
        <w:tblStyle w:val="Table1"/>
        <w:tblW w:w="6455" w:type="dxa"/>
        <w:jc w:val="left"/>
        <w:tblInd w:w="-14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00"/>
      </w:tblPr>
      <w:tblGrid>
        <w:gridCol w:w="2128"/>
        <w:gridCol w:w="2484"/>
        <w:gridCol w:w="1843"/>
      </w:tblGrid>
      <w:tr>
        <w:trPr>
          <w:trHeight w:val="227" w:hRule="atLeast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vertAlign w:val="baseline"/>
              </w:rPr>
              <w:t>Stopień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vertAlign w:val="baseline"/>
              </w:rPr>
              <w:t>Wykonanie-wynik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vertAlign w:val="baseline"/>
              </w:rPr>
              <w:t>Wysiłek</w:t>
            </w:r>
          </w:p>
        </w:tc>
      </w:tr>
      <w:tr>
        <w:trPr>
          <w:trHeight w:val="227" w:hRule="atLeast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vertAlign w:val="baseline"/>
              </w:rPr>
              <w:t>celujący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vertAlign w:val="baseline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vertAlign w:val="baseline"/>
              </w:rPr>
              <w:t>6</w:t>
            </w:r>
          </w:p>
        </w:tc>
      </w:tr>
      <w:tr>
        <w:trPr>
          <w:trHeight w:val="227" w:hRule="atLeast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vertAlign w:val="baseline"/>
              </w:rPr>
              <w:t>bardzo dobry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vertAlign w:val="baseline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vertAlign w:val="baseline"/>
              </w:rPr>
              <w:t>5</w:t>
            </w:r>
          </w:p>
        </w:tc>
      </w:tr>
      <w:tr>
        <w:trPr>
          <w:trHeight w:val="227" w:hRule="atLeast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vertAlign w:val="baseline"/>
              </w:rPr>
              <w:t>dobry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vertAlign w:val="baseline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vertAlign w:val="baseline"/>
              </w:rPr>
              <w:t>4</w:t>
            </w:r>
          </w:p>
        </w:tc>
      </w:tr>
      <w:tr>
        <w:trPr>
          <w:trHeight w:val="227" w:hRule="atLeast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vertAlign w:val="baseline"/>
              </w:rPr>
              <w:t>dostateczny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vertAlign w:val="baseline"/>
              </w:rPr>
              <w:t>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vertAlign w:val="baseline"/>
              </w:rPr>
              <w:t>3</w:t>
            </w:r>
          </w:p>
        </w:tc>
      </w:tr>
      <w:tr>
        <w:trPr>
          <w:trHeight w:val="227" w:hRule="atLeast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vertAlign w:val="baseline"/>
              </w:rPr>
              <w:t>dopuszczający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vertAlign w:val="baseline"/>
              </w:rPr>
              <w:t>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vertAlign w:val="baseline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vertAlign w:val="baseline"/>
              </w:rPr>
              <w:t>niedostateczny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vertAlign w:val="baseline"/>
              </w:rPr>
              <w:t>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vertAlign w:val="baseline"/>
              </w:rPr>
              <w:t>1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</w:rPr>
        <w:tab/>
        <w:t xml:space="preserve"> Nauczyciel wystawia każdą  ocenę zgodnie z rozporządzeniem,wyżej ceniąc wysiłek ucznia niż kompetencje ruchowe. Średnią można by wyliczać wg wzoru:           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</w:rPr>
        <w:t xml:space="preserve">          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</w:rPr>
        <w:tab/>
        <w:tab/>
        <w:tab/>
        <w:tab/>
        <w:t>2 x ocena za wysiłek + ocena za wykonanie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1752600</wp:posOffset>
                </wp:positionH>
                <wp:positionV relativeFrom="paragraph">
                  <wp:posOffset>88900</wp:posOffset>
                </wp:positionV>
                <wp:extent cx="635" cy="12700"/>
                <wp:effectExtent l="6985" t="6350" r="635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084830" h="1">
                              <a:moveTo>
                                <a:pt x="0" y="0"/>
                              </a:moveTo>
                              <a:lnTo>
                                <a:pt x="30848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</w:rPr>
        <w:tab/>
        <w:t xml:space="preserve">ocena końcowa   =         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</w:rPr>
        <w:t xml:space="preserve">3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</w:rPr>
        <w:t xml:space="preserve">Hierarchia i wskaźniki preferencji kryteriów oceny ucznia z wychowania  fizycznego  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</w:rPr>
        <w:t>1.  Wysiłek wkładany przez ucznia w wykonanie zadań lekcyjnych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</w:rPr>
        <w:t>2.  Poziom i postęp w zakresie umiejętności ruchowych( sportowo-rekreacyjnych)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</w:rPr>
        <w:t xml:space="preserve">3.  Poziom i postęp w zakresie sprawności motorycznej 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</w:rPr>
        <w:t>4.  Poziom wiedzy na temat kultury fizycznej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</w:rPr>
        <w:t xml:space="preserve">5.  Aktywność sportowa( udział w zajęciach lub zawodach sportowych pozalekcyjnych).    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</w:rPr>
        <w:t>6.  Inne ……………………………………………………………………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240" w:before="0" w:after="240"/>
        <w:ind w:left="720" w:hanging="360"/>
        <w:jc w:val="left"/>
        <w:rPr/>
      </w:pPr>
      <w:r>
        <w:rPr>
          <w:rFonts w:eastAsia="Times New Roman" w:cs="Times New Roman" w:ascii="Times New Roman" w:hAnsi="Times New Roman"/>
          <w:b/>
        </w:rPr>
        <w:t xml:space="preserve">Rozwój </w:t>
        <w:tab/>
        <w:t xml:space="preserve">fizyczny i sprawność fizyczna: </w:t>
      </w:r>
      <w:r>
        <w:rPr>
          <w:rFonts w:eastAsia="Times New Roman" w:cs="Times New Roman" w:ascii="Times New Roman" w:hAnsi="Times New Roman"/>
        </w:rPr>
        <w:tab/>
        <w:br/>
      </w:r>
      <w:r>
        <w:rPr>
          <w:rFonts w:eastAsia="Times New Roman" w:cs="Times New Roman" w:ascii="Times New Roman" w:hAnsi="Times New Roman"/>
          <w:b/>
        </w:rPr>
        <w:t>Uczeń: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eastAsia="Times New Roman" w:cs="Times New Roman" w:ascii="Times New Roman" w:hAnsi="Times New Roman"/>
        </w:rPr>
        <w:t>Dokonuje pomiarów wysokości i masy ciała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eastAsia="Times New Roman" w:cs="Times New Roman" w:ascii="Times New Roman" w:hAnsi="Times New Roman"/>
        </w:rPr>
        <w:t>Wykonuje próby Międzynarodowego Testu Sprawności Fizycznej, Testu Coopera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eastAsia="Times New Roman" w:cs="Times New Roman" w:ascii="Times New Roman" w:hAnsi="Times New Roman"/>
        </w:rPr>
        <w:t>Demonstruje zestaw ćwiczeń kształtujących: zdolności szybkościowe, wytrzymałościowe, siłowe, koordynacyjne oraz gibkość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eastAsia="Times New Roman" w:cs="Times New Roman" w:ascii="Times New Roman" w:hAnsi="Times New Roman"/>
        </w:rPr>
        <w:t>Demonstruje zestaw ćwiczeń kształtujących prawidłową postawę ciała</w:t>
      </w:r>
    </w:p>
    <w:p>
      <w:pPr>
        <w:pStyle w:val="Normal"/>
        <w:numPr>
          <w:ilvl w:val="0"/>
          <w:numId w:val="6"/>
        </w:numPr>
        <w:spacing w:lineRule="auto" w:line="240" w:before="240" w:after="240"/>
        <w:ind w:left="720" w:hanging="360"/>
        <w:jc w:val="left"/>
        <w:rPr/>
      </w:pPr>
      <w:r>
        <w:rPr>
          <w:rFonts w:eastAsia="Times New Roman" w:cs="Times New Roman" w:ascii="Times New Roman" w:hAnsi="Times New Roman"/>
          <w:b/>
        </w:rPr>
        <w:t xml:space="preserve">Aktywność </w:t>
        <w:tab/>
        <w:t>fizyczna:</w:t>
        <w:br/>
      </w:r>
    </w:p>
    <w:p>
      <w:pPr>
        <w:pStyle w:val="Normal"/>
        <w:numPr>
          <w:ilvl w:val="0"/>
          <w:numId w:val="6"/>
        </w:numPr>
        <w:spacing w:lineRule="auto" w:line="240" w:before="240" w:after="240"/>
        <w:ind w:left="720" w:hanging="360"/>
        <w:jc w:val="left"/>
        <w:rPr/>
      </w:pPr>
      <w:r>
        <w:rPr>
          <w:rFonts w:eastAsia="Times New Roman" w:cs="Times New Roman" w:ascii="Times New Roman" w:hAnsi="Times New Roman"/>
          <w:b/>
        </w:rPr>
        <w:t>Gimnastyka podstawowa: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eastAsia="Times New Roman" w:cs="Times New Roman" w:ascii="Times New Roman" w:hAnsi="Times New Roman"/>
        </w:rPr>
        <w:t>Stanie na rękach przy drabinkach z asekuracją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eastAsia="Times New Roman" w:cs="Times New Roman" w:ascii="Times New Roman" w:hAnsi="Times New Roman"/>
        </w:rPr>
        <w:t>Przerzut bokiem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eastAsia="Times New Roman" w:cs="Times New Roman" w:ascii="Times New Roman" w:hAnsi="Times New Roman"/>
        </w:rPr>
        <w:t>Piramidy dwójkowe i trójkowe wg inwencji uczniów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eastAsia="Times New Roman" w:cs="Times New Roman" w:ascii="Times New Roman" w:hAnsi="Times New Roman"/>
        </w:rPr>
        <w:t>Układ gimnastyczny, który jest połączeniem następujących elementów: stania na rękach, przewrotu w przód, przewrotu w tył do rozkroku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eastAsia="Times New Roman" w:cs="Times New Roman" w:ascii="Times New Roman" w:hAnsi="Times New Roman"/>
        </w:rPr>
        <w:t>Układ ćwiczeń równoważnych na ławeczce gimnastycznej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  <w:b/>
        </w:rPr>
        <w:t>Lekka atletyka: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eastAsia="Times New Roman" w:cs="Times New Roman" w:ascii="Times New Roman" w:hAnsi="Times New Roman"/>
        </w:rPr>
        <w:t>Skok w dal z rozbiegu sposobem naturalnym po odbiciu ze strefy lub belki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eastAsia="Times New Roman" w:cs="Times New Roman" w:ascii="Times New Roman" w:hAnsi="Times New Roman"/>
        </w:rPr>
        <w:t>Przekazanie pałeczki sztafetowej w strefie zmian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eastAsia="Times New Roman" w:cs="Times New Roman" w:ascii="Times New Roman" w:hAnsi="Times New Roman"/>
        </w:rPr>
        <w:t>Start niski , biegi krótki (60 – 100 m), biegi sztafetowe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eastAsia="Times New Roman" w:cs="Times New Roman" w:ascii="Times New Roman" w:hAnsi="Times New Roman"/>
        </w:rPr>
        <w:t>Start wysoki, biegi średnie i długie (600 – 100 m)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eastAsia="Times New Roman" w:cs="Times New Roman" w:ascii="Times New Roman" w:hAnsi="Times New Roman"/>
        </w:rPr>
        <w:t>Rzut piłką lekarską 3 kg • Zabawy ruchowe na śniegu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eastAsia="Times New Roman" w:cs="Times New Roman" w:ascii="Times New Roman" w:hAnsi="Times New Roman"/>
        </w:rPr>
        <w:t>Prowadzenie rozgrzewki do zajęć ruchowych z lekkiej atletyki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  <w:b/>
        </w:rPr>
        <w:t>Koszykówka: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eastAsia="Times New Roman" w:cs="Times New Roman" w:ascii="Times New Roman" w:hAnsi="Times New Roman"/>
        </w:rPr>
        <w:t>Zwód pojedynczy przodem • Obrona „każdy swego”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eastAsia="Times New Roman" w:cs="Times New Roman" w:ascii="Times New Roman" w:hAnsi="Times New Roman"/>
        </w:rPr>
        <w:t>Ustawienie do ataku pozycyjnego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eastAsia="Times New Roman" w:cs="Times New Roman" w:ascii="Times New Roman" w:hAnsi="Times New Roman"/>
        </w:rPr>
        <w:t>Rozegranie ataku szybkiego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eastAsia="Times New Roman" w:cs="Times New Roman" w:ascii="Times New Roman" w:hAnsi="Times New Roman"/>
        </w:rPr>
        <w:t>Wykorzystanie w/w elementów technicznych i taktycznych w grze uproszczonej, szkolnej i właściwej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  <w:b/>
        </w:rPr>
        <w:t>Piłka siatkowa: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eastAsia="Times New Roman" w:cs="Times New Roman" w:ascii="Times New Roman" w:hAnsi="Times New Roman"/>
        </w:rPr>
        <w:t>Wystawienie piłki, zbicie lub inna forma ataku (np. „plasowanie”)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eastAsia="Times New Roman" w:cs="Times New Roman" w:ascii="Times New Roman" w:hAnsi="Times New Roman"/>
        </w:rPr>
        <w:t>Ustawienie się do bloku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eastAsia="Times New Roman" w:cs="Times New Roman" w:ascii="Times New Roman" w:hAnsi="Times New Roman"/>
        </w:rPr>
        <w:t>Wykorzystanie w/w elementów technicznych i taktycznych w grze uproszczonej, szkolnej i właściwej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  <w:b/>
        </w:rPr>
        <w:t>Piłka nożna: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eastAsia="Times New Roman" w:cs="Times New Roman" w:ascii="Times New Roman" w:hAnsi="Times New Roman"/>
        </w:rPr>
        <w:t>Zwód pojedynczy przodem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eastAsia="Times New Roman" w:cs="Times New Roman" w:ascii="Times New Roman" w:hAnsi="Times New Roman"/>
        </w:rPr>
        <w:t>Obrona „każdy swego”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eastAsia="Times New Roman" w:cs="Times New Roman" w:ascii="Times New Roman" w:hAnsi="Times New Roman"/>
        </w:rPr>
        <w:t>Ustawienie się w ataku pozycyjnym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eastAsia="Times New Roman" w:cs="Times New Roman" w:ascii="Times New Roman" w:hAnsi="Times New Roman"/>
        </w:rPr>
        <w:t>Rozegranie ataku szybkiego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eastAsia="Times New Roman" w:cs="Times New Roman" w:ascii="Times New Roman" w:hAnsi="Times New Roman"/>
        </w:rPr>
        <w:t>Wykorzystanie w/w elementów technicznych i taktycznych w grze uproszczonej, szkolnej i właściwej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  <w:b/>
        </w:rPr>
        <w:t>Piłka ręczna: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eastAsia="Times New Roman" w:cs="Times New Roman" w:ascii="Times New Roman" w:hAnsi="Times New Roman"/>
        </w:rPr>
        <w:t>Zwód pojedynczy przodem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eastAsia="Times New Roman" w:cs="Times New Roman" w:ascii="Times New Roman" w:hAnsi="Times New Roman"/>
        </w:rPr>
        <w:t>Obrona „każdy swego”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eastAsia="Times New Roman" w:cs="Times New Roman" w:ascii="Times New Roman" w:hAnsi="Times New Roman"/>
        </w:rPr>
        <w:t>Rzut na bramkę z wyskoku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eastAsia="Times New Roman" w:cs="Times New Roman" w:ascii="Times New Roman" w:hAnsi="Times New Roman"/>
        </w:rPr>
        <w:t>Ustawienie się w ataku pozycyjnym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eastAsia="Times New Roman" w:cs="Times New Roman" w:ascii="Times New Roman" w:hAnsi="Times New Roman"/>
        </w:rPr>
        <w:t>Rozegranie ataku szybkiego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eastAsia="Times New Roman" w:cs="Times New Roman" w:ascii="Times New Roman" w:hAnsi="Times New Roman"/>
        </w:rPr>
        <w:t>Wykorzystanie w/w elementów technicznych i taktycznych w grze uproszczonej, szkolnej i właściwej</w:t>
      </w:r>
    </w:p>
    <w:p>
      <w:pPr>
        <w:pStyle w:val="Normal"/>
        <w:numPr>
          <w:ilvl w:val="0"/>
          <w:numId w:val="2"/>
        </w:numPr>
        <w:spacing w:lineRule="auto" w:line="240" w:before="240" w:after="240"/>
        <w:ind w:left="720" w:hanging="360"/>
        <w:jc w:val="left"/>
        <w:rPr/>
      </w:pPr>
      <w:r>
        <w:rPr>
          <w:rFonts w:eastAsia="Times New Roman" w:cs="Times New Roman" w:ascii="Times New Roman" w:hAnsi="Times New Roman"/>
          <w:b/>
        </w:rPr>
        <w:t xml:space="preserve">Bezpieczeństwo </w:t>
        <w:tab/>
        <w:t>w aktywności fizycznej:</w:t>
        <w:br/>
        <w:t>Uczeń: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eastAsia="Times New Roman" w:cs="Times New Roman" w:ascii="Times New Roman" w:hAnsi="Times New Roman"/>
        </w:rPr>
        <w:t>Stosuje zasady asekuracji i samoasekuracji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eastAsia="Times New Roman" w:cs="Times New Roman" w:ascii="Times New Roman" w:hAnsi="Times New Roman"/>
        </w:rPr>
        <w:t>Potrafi zachować się w sytuacji wypadków i urazów w czasie zajęć ruchowych</w:t>
      </w:r>
    </w:p>
    <w:p>
      <w:pPr>
        <w:pStyle w:val="Normal"/>
        <w:numPr>
          <w:ilvl w:val="0"/>
          <w:numId w:val="3"/>
        </w:numPr>
        <w:spacing w:lineRule="auto" w:line="240" w:before="240" w:after="240"/>
        <w:ind w:left="720" w:hanging="360"/>
        <w:jc w:val="left"/>
        <w:rPr/>
      </w:pPr>
      <w:r>
        <w:rPr>
          <w:rFonts w:eastAsia="Times New Roman" w:cs="Times New Roman" w:ascii="Times New Roman" w:hAnsi="Times New Roman"/>
          <w:b/>
        </w:rPr>
        <w:t xml:space="preserve">Edukacja </w:t>
        <w:tab/>
        <w:t>zdrowotna:</w:t>
      </w:r>
      <w:r>
        <w:rPr>
          <w:rFonts w:eastAsia="Times New Roman" w:cs="Times New Roman" w:ascii="Times New Roman" w:hAnsi="Times New Roman"/>
        </w:rPr>
        <w:t xml:space="preserve"> </w:t>
        <w:tab/>
        <w:br/>
      </w:r>
      <w:r>
        <w:rPr>
          <w:rFonts w:eastAsia="Times New Roman" w:cs="Times New Roman" w:ascii="Times New Roman" w:hAnsi="Times New Roman"/>
          <w:b/>
        </w:rPr>
        <w:t>Uczeń: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eastAsia="Times New Roman" w:cs="Times New Roman" w:ascii="Times New Roman" w:hAnsi="Times New Roman"/>
        </w:rPr>
        <w:t>Dobiera rodzaj ćwiczeń relaksacyjnych do własnych potrzeb (ćw. oddechowe, ćw. relaksacyjne w pozycjach niskich, potrafi świadomie napinać i rozluźniać określone grupy mięśni)</w:t>
      </w:r>
    </w:p>
    <w:p>
      <w:pPr>
        <w:pStyle w:val="Normal"/>
        <w:spacing w:lineRule="auto" w:line="240" w:before="240" w:after="200"/>
        <w:ind w:left="400" w:hanging="0"/>
        <w:rPr/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eastAsia="Times New Roman" w:cs="Times New Roman" w:ascii="Times New Roman" w:hAnsi="Times New Roman"/>
        </w:rPr>
        <w:t>Demonstruje ergonomiczne podnoszenie i przenoszenie przedmiotów o różnym ciężarze i wielkości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</w:rPr>
        <w:t xml:space="preserve">Kryteria oceny ucznia z wychowania fizycznego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2"/>
        <w:tblW w:w="9924" w:type="dxa"/>
        <w:jc w:val="left"/>
        <w:tblInd w:w="-142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00"/>
      </w:tblPr>
      <w:tblGrid>
        <w:gridCol w:w="1169"/>
        <w:gridCol w:w="1013"/>
        <w:gridCol w:w="7742"/>
      </w:tblGrid>
      <w:tr>
        <w:trPr>
          <w:trHeight w:val="610" w:hRule="atLeast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Zakres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Ocena 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Charakterystyka osiągnięć ucznia </w:t>
            </w:r>
          </w:p>
        </w:tc>
      </w:tr>
      <w:tr>
        <w:trPr>
          <w:trHeight w:val="1825" w:hRule="atLeast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Ekstra 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ocena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vertAlign w:val="baseline"/>
              </w:rPr>
              <w:t>6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vertAlign w:val="baseline"/>
              </w:rPr>
              <w:t xml:space="preserve">celująca 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- Uczeń spełnia wszystkie wymagania na ocenę bardzo dobrą.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- Aktywnie uczestniczy w życiu sportowym szkoły lub też w innych formach działalności związanej z kulturą fizyczną.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- Zajmuje punktowane miejsca w zawodach ogólnopolskich, wojewódzkich, powiatowych, gminnych,  posiada klasę sportową. 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3"/>
        <w:tblW w:w="9925" w:type="dxa"/>
        <w:jc w:val="left"/>
        <w:tblInd w:w="-14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00"/>
      </w:tblPr>
      <w:tblGrid>
        <w:gridCol w:w="885"/>
        <w:gridCol w:w="905"/>
        <w:gridCol w:w="8135"/>
      </w:tblGrid>
      <w:tr>
        <w:trPr>
          <w:trHeight w:val="57" w:hRule="atLeast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Zakres 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Ocena </w:t>
            </w:r>
          </w:p>
        </w:tc>
        <w:tc>
          <w:tcPr>
            <w:tcW w:w="8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Charakterystyka osiągnięć ucznia </w:t>
            </w:r>
          </w:p>
        </w:tc>
      </w:tr>
      <w:tr>
        <w:trPr>
          <w:trHeight w:val="57" w:hRule="atLeast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Zakres 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ocen 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pomy-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ślnych 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bardzo 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dobra</w:t>
            </w:r>
          </w:p>
        </w:tc>
        <w:tc>
          <w:tcPr>
            <w:tcW w:w="8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- Uczeń całkowicie i na bardzo dobrym poziomie opanował treści w zakresie umiejętności określonych w Podstawach programowych.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- Posiada bardzo duży zasób wiadomości z zakresu kultury fizycznej i umiejętnie wykorzystuje tę wiedzę w praktyczny m działaniu.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- Jest bardzo sprawny fizycznie, systematycznie doskonali tę sprawność i wykazuje duże postępy w osobistym usprawnieniu.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- Jego postawa, zaangażowanie w sprawach zdrowia, sprawności i stosunek do wychowania fizycznego nie budzą najmniejszych zastrzeżeń.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- Bierze aktywny udział w zajęciach pozalekcyjnych i zawodach sportowych, nie jest to jednak działalność systematyczna. 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4"/>
        <w:tblW w:w="9783" w:type="dxa"/>
        <w:jc w:val="left"/>
        <w:tblInd w:w="-14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00"/>
      </w:tblPr>
      <w:tblGrid>
        <w:gridCol w:w="885"/>
        <w:gridCol w:w="867"/>
        <w:gridCol w:w="8031"/>
      </w:tblGrid>
      <w:tr>
        <w:trPr>
          <w:trHeight w:val="20" w:hRule="atLeast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Zakres 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Ocena </w:t>
            </w:r>
          </w:p>
        </w:tc>
        <w:tc>
          <w:tcPr>
            <w:tcW w:w="8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Charakterystyka osiągnięć ucznia </w:t>
            </w:r>
          </w:p>
        </w:tc>
      </w:tr>
      <w:tr>
        <w:trPr>
          <w:trHeight w:val="20" w:hRule="atLeast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Zakres 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ocen 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pomy-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ślnych 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vertAlign w:val="baseline"/>
              </w:rPr>
              <w:t>4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vertAlign w:val="baseline"/>
              </w:rPr>
              <w:t>dobra</w:t>
            </w:r>
          </w:p>
        </w:tc>
        <w:tc>
          <w:tcPr>
            <w:tcW w:w="8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- Uczeń w zasadzie opanował materiał programowy w zakresie umiejętności.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- Zdobyte wiadomości potrafi wykorzystać w praktyce z pomocą nauczyciela.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- Dysponuje dobrą sprawnością fizyczną i nie potrzebuje większych bodźców do pracynad własnym usprawnianiem, wykazuje stałe i dość dobre postępy w tym zakresie.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- Jego postawa społeczna, zaangażowanie i stosunek do wychowania fizycznego nie budzą zastrzeżeń.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- Nie bierze udziału w sportowych zajęciach pozalekcyjnych. 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5"/>
        <w:tblW w:w="9783" w:type="dxa"/>
        <w:jc w:val="left"/>
        <w:tblInd w:w="-14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00"/>
      </w:tblPr>
      <w:tblGrid>
        <w:gridCol w:w="885"/>
        <w:gridCol w:w="1369"/>
        <w:gridCol w:w="7529"/>
      </w:tblGrid>
      <w:tr>
        <w:trPr>
          <w:trHeight w:val="20" w:hRule="atLeast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Zakres 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Ocena </w:t>
            </w:r>
          </w:p>
        </w:tc>
        <w:tc>
          <w:tcPr>
            <w:tcW w:w="7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Charakterystyka osiągnięć ucznia </w:t>
            </w:r>
          </w:p>
        </w:tc>
      </w:tr>
      <w:tr>
        <w:trPr>
          <w:trHeight w:val="20" w:hRule="atLeast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Zakres 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ocen 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pomy-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ślnych 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vertAlign w:val="baseline"/>
              </w:rPr>
              <w:t>3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dostateczna</w:t>
            </w:r>
          </w:p>
        </w:tc>
        <w:tc>
          <w:tcPr>
            <w:tcW w:w="7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- Uczeń opanował umiejętności na przeciętnym poziomie ze znacznymi lukami.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- W jego wiadomościach z zakresu kultury fizycznej są znaczne luki, a tę wiedzę, którą ma, nie zawsze potrafi wykorzystać w praktyce.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- Dysponuje przeciętną sprawnością fizyczną i wykazuje małe postępy w usprawnianiu się.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- Przejawia pewne braki w zakresie wychowania społecznego, w postawie i stosunku do kultury fizycznej, do własnego zdrowia i sprawności fizycznej.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- Jego aktywność ogranicza się tylko do udziału w lekcjach wychowania fizycznego. 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6"/>
        <w:tblW w:w="9783" w:type="dxa"/>
        <w:jc w:val="left"/>
        <w:tblInd w:w="-14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00"/>
      </w:tblPr>
      <w:tblGrid>
        <w:gridCol w:w="885"/>
        <w:gridCol w:w="1565"/>
        <w:gridCol w:w="7333"/>
      </w:tblGrid>
      <w:tr>
        <w:trPr>
          <w:trHeight w:val="20" w:hRule="atLeast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Zakres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Ocena 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Charakterystyka osiągnięć ucznia </w:t>
            </w:r>
          </w:p>
        </w:tc>
      </w:tr>
      <w:tr>
        <w:trPr>
          <w:trHeight w:val="20" w:hRule="atLeast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Zakres 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ocen 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pomy-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ślnych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vertAlign w:val="baseline"/>
              </w:rPr>
              <w:t>2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dopuszczająca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- Uczeń opanował umiejętności w stopniu mniej niż dostatecznym i ma poważne luki.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- Ma małe wiadomości z zakresu kultury fizycznej, nie potrafi wykonać prostych zadań związanych z samooceną, z usprawnianiem się, z higieną itp.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- Jest mało sprawny fizycznie, nie jest pilny i wykazuje bardzo małe postępy w usprawnianiu.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- Na zajęciach wychowania fizycznego przejawia poważne braki w zakresie wychowania społecznego, ma niechętny stosunek do ćwiczeń. 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7"/>
        <w:tblW w:w="9783" w:type="dxa"/>
        <w:jc w:val="left"/>
        <w:tblInd w:w="-14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00"/>
      </w:tblPr>
      <w:tblGrid>
        <w:gridCol w:w="1063"/>
        <w:gridCol w:w="1311"/>
        <w:gridCol w:w="7409"/>
      </w:tblGrid>
      <w:tr>
        <w:trPr>
          <w:trHeight w:val="20" w:hRule="atLeast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Zakres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Ocena </w:t>
            </w: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Charakterystyka osiągnięć ucznia </w:t>
            </w:r>
          </w:p>
        </w:tc>
      </w:tr>
      <w:tr>
        <w:trPr>
          <w:trHeight w:val="20" w:hRule="atLeast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ocena 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niezado-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walająca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vertAlign w:val="baseline"/>
              </w:rPr>
              <w:t>1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niedostate-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czna</w:t>
            </w: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- Uczeń jest daleki od spełnienia wymagań stawianych przez program (Podstawę programową) w zakresie umiejętności, wykonuje jedynie najprostsze ćwiczenia i w dodatku z błędami.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- Charakteryzuje się praktyczną niewiedzą w zakresie kultury fizycznej.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- Jest bardzo mało sprawny fizycznie i nie wykazuje żadnych postępów w usprawnieniu.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- Ma lekceważący stosunek do zajęć wf, na lekcjach wykazuje rażące braki w zakresie wychowania społecznego. 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</w:rPr>
        <w:tab/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360"/>
      </w:pPr>
      <w:rPr/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Letter"/>
      <w:lvlText w:val="%6."/>
      <w:lvlJc w:val="left"/>
      <w:pPr>
        <w:tabs>
          <w:tab w:val="num" w:pos="0"/>
        </w:tabs>
        <w:ind w:left="4320" w:hanging="360"/>
      </w:pPr>
      <w:rPr/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Letter"/>
      <w:lvlText w:val="%9."/>
      <w:lvlJc w:val="left"/>
      <w:pPr>
        <w:tabs>
          <w:tab w:val="num" w:pos="0"/>
        </w:tabs>
        <w:ind w:left="6480" w:hanging="360"/>
      </w:pPr>
      <w:rPr/>
    </w:lvl>
  </w:abstractNum>
  <w:abstractNum w:abstractNumId="5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360"/>
      </w:pPr>
      <w:rPr/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Letter"/>
      <w:lvlText w:val="%6."/>
      <w:lvlJc w:val="left"/>
      <w:pPr>
        <w:tabs>
          <w:tab w:val="num" w:pos="0"/>
        </w:tabs>
        <w:ind w:left="4320" w:hanging="360"/>
      </w:pPr>
      <w:rPr/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Letter"/>
      <w:lvlText w:val="%9."/>
      <w:lvlJc w:val="left"/>
      <w:pPr>
        <w:tabs>
          <w:tab w:val="num" w:pos="0"/>
        </w:tabs>
        <w:ind w:left="6480" w:hanging="360"/>
      </w:pPr>
      <w:rPr/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140463"/>
    <w:pPr>
      <w:widowControl/>
      <w:bidi w:val="0"/>
      <w:spacing w:lineRule="auto" w:line="240" w:before="0" w:after="0"/>
      <w:jc w:val="both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Normal"/>
    <w:next w:val="Normal"/>
    <w:link w:val="Nagwek1Znak"/>
    <w:uiPriority w:val="9"/>
    <w:qFormat/>
    <w:rsid w:val="00140463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14046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f1946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both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40463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nhideWhenUsed/>
    <w:qFormat/>
    <w:rsid w:val="00140463"/>
    <w:pPr>
      <w:spacing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f1946"/>
    <w:pPr/>
    <w:rPr>
      <w:rFonts w:ascii="Tahoma" w:hAnsi="Tahoma" w:cs="Tahoma"/>
      <w:sz w:val="16"/>
      <w:szCs w:val="16"/>
    </w:rPr>
  </w:style>
  <w:style w:type="paragraph" w:styleId="Podtytu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both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yTlIPm7Sv1aMGfxkp4INEb4O2YA==">CgMxLjA4AHIhMXZGcEpGSG1GUEZ4VVNwNjVVcm1uRUJZQ3N0OFpXTjNY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LibreOffice/7.3.0.3$Windows_X86_64 LibreOffice_project/0f246aa12d0eee4a0f7adcefbf7c878fc2238db3</Application>
  <AppVersion>15.0000</AppVersion>
  <Pages>6</Pages>
  <Words>1249</Words>
  <Characters>7592</Characters>
  <CharactersWithSpaces>8825</CharactersWithSpaces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2021-01-18T12:25:00Z</dcterms:created>
  <dc:creator>pif sport</dc:creator>
  <dc:description/>
  <dc:language>pl-PL</dc:language>
  <cp:lastModifiedBy/>
  <dcterms:modified xsi:type="dcterms:W3CDTF">2023-09-10T20:03:31Z</dcterms:modified>
  <cp:revision>1</cp:revision>
  <dc:subject/>
  <dc:title/>
</cp:coreProperties>
</file>