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9" w:rsidRDefault="00BC44C9" w:rsidP="00BC44C9">
      <w:pPr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Wymagania przedmiotowe i za</w:t>
      </w:r>
      <w:r w:rsidR="00903621">
        <w:rPr>
          <w:rFonts w:ascii="Times New Roman" w:hAnsi="Times New Roman"/>
          <w:b/>
          <w:iCs/>
          <w:sz w:val="32"/>
          <w:szCs w:val="32"/>
        </w:rPr>
        <w:t>sady oceniania ucznia w klasie 4</w:t>
      </w:r>
      <w:bookmarkStart w:id="0" w:name="_GoBack"/>
      <w:bookmarkEnd w:id="0"/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WYCHOWANIE FIZYCZNE</w:t>
      </w:r>
    </w:p>
    <w:p w:rsidR="00BC44C9" w:rsidRDefault="00BC44C9" w:rsidP="00BC44C9">
      <w:pPr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ustaloną ocenę w sposób określony w statucie szkoły.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oceniania, co potwierdza wpisem do dziennika lekcyjnego, a uczniowie potwierdzają podpisem na przygotowanej liście.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Przedmiotowe zasady oceniania i wymagania edukacyjne są dostępne do wglądu uczniów i rodziców na stronie internetowej szkoły, o czym rodzice są powiadomieni na pierwszym zebraniu przez wychowawcę klasy.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>
        <w:rPr>
          <w:rFonts w:ascii="Times New Roman" w:hAnsi="Times New Roman"/>
          <w:bCs/>
          <w:sz w:val="24"/>
          <w:szCs w:val="24"/>
          <w:highlight w:val="white"/>
        </w:rPr>
        <w:t>wysiłek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>Art. 44 Ustawy o systemie oświaty (</w:t>
      </w:r>
      <w:r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) nie dotyczy uczniów biorących udział w lekcjach wychowania fizycznego, ponieważ nie ma konkursów ani olimpiad przedmiotowych z wychowania fizycznego przeprowadzanych przez kuratora oświaty.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może nie być klasyfikowany, jeżeli brak jest podstaw do ustalenia oceny śródrocznej lub rocznej z powodu nieobecności na zajęciach (również usprawiedliwionych) przekraczających połowę czasu przeznaczonego na te zajęcia w szkolnym planie nauczania. Ostateczną decyzję o klasyfikowaniu ucznia podejmuje nauczyciel przedmiotu.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Uczeń nieklasyfikowany z powodu usprawiedliwionej nieobecności może zdawać egzamin klasyfikacyjny.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) Uczeń nieklasyfikowany z powodu nieusprawiedliwionej nieobecności może zdawać egzamin klasyfikacyjny za zgodą rady pedagogicznej.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miesiąc przed klasyfikacją roczną, uczeń i jego rodzice (prawni opiekunowie) są informowani o zagrożeniu oceną niedostateczną lub nieklasyfikowaniem.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posiadający zwolnienie z </w:t>
      </w:r>
      <w:r w:rsidR="00572D74">
        <w:rPr>
          <w:rFonts w:ascii="Times New Roman" w:hAnsi="Times New Roman"/>
          <w:sz w:val="24"/>
          <w:szCs w:val="24"/>
          <w:highlight w:val="white"/>
        </w:rPr>
        <w:t>ćwiczeń</w:t>
      </w:r>
      <w:r>
        <w:rPr>
          <w:rFonts w:ascii="Times New Roman" w:hAnsi="Times New Roman"/>
          <w:sz w:val="24"/>
          <w:szCs w:val="24"/>
          <w:highlight w:val="white"/>
        </w:rPr>
        <w:t xml:space="preserve"> wychowania fizycznego jest obecny na lekcji.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Po przekazaniu nauczycielowi pisemnej prośby rodzic / prawny opiekun ucznia zwolnionego z zajęć wychowania fizycznego na podstawie opinii lekarza może zwolnić swoje dziecko z uczestnictwa w lekcji wychowania fizycznego, jeśli lekcje te są pierwszymi lub ostatnimi </w:t>
      </w: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 xml:space="preserve">zajęciami w danym dniu. Rodzic może zwolnić dziecko z lekcji wychowania fizycznego sporadycznie, np. z powodu zaplanowanej wizyty u lekarza lub ważnych spraw rodzinnych. Nagminne zwalnianie ucznia z zajęć obowiązkowych przez rodzica będzie niezwłocznie zgłaszane do dyrektora szkoły.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systematyczność i aktywność ucznia na lekcjach – są wynikiem pracy ucznia w ciągu półrocza lub roku szkolnego i nie podlegają poprawie.</w:t>
      </w:r>
      <w:r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 Egzaminy te mają przede wszystkim formę zadań praktycznych (nie tylko z umiejętności ruchowych). Zasady przeprowadzania egzaminów </w:t>
      </w:r>
      <w:r w:rsidR="00572D74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w statucie szkoły. </w:t>
      </w:r>
    </w:p>
    <w:p w:rsidR="00BC44C9" w:rsidRDefault="00BC44C9" w:rsidP="00BC44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BC44C9" w:rsidRDefault="00BC44C9" w:rsidP="00BC44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Systematyczne</w:t>
      </w:r>
      <w:r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niewielki procent nieobecności z powodów losowych. Uczeń na każdej lekcji powinien mieć odnotowywane, czy w niej czynnie uczestniczy, czy posiada odpowiedni strój. Zaznaczane są również zwolnienia od rodzica lub lekarza oraz nieobecności. </w:t>
      </w:r>
      <w:r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ucznia na zajęciach wychowania fizycznego zaznaczana jest przy pomocy znaków (+) i (-). Każdy uczeń, który na danej lekcji nie otrzymał minusa, otrzymuje plus. </w:t>
      </w:r>
      <w:r>
        <w:rPr>
          <w:rFonts w:ascii="Times New Roman" w:hAnsi="Times New Roman"/>
          <w:bCs/>
          <w:sz w:val="24"/>
          <w:szCs w:val="24"/>
        </w:rPr>
        <w:t>Plusy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przejawy zaangażowania, stosunek do przedmiotu, wykonywanie ćwiczeń w sposób zbliżony do swoich maksymalnych możliwości, aktywny udział w zajęciach, pełnienie funkcji kapitana zespołu czy sędziego, </w:t>
      </w:r>
      <w:r>
        <w:rPr>
          <w:rFonts w:ascii="Times New Roman" w:hAnsi="Times New Roman"/>
          <w:sz w:val="24"/>
          <w:szCs w:val="24"/>
        </w:rPr>
        <w:lastRenderedPageBreak/>
        <w:t xml:space="preserve">stosowanie zabiegów higienicznych, dbanie o bezpieczeństwo swoje i innych, przestrzeganie regulaminów, zasad bhp, zasad czystej gry, poszanowanie mienia szkolnego, obowiązkowość, sumienność, zdyscyplinowanie i życzliwy stosunek do innych. </w:t>
      </w:r>
      <w:r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</w:t>
      </w:r>
      <w:r>
        <w:rPr>
          <w:rFonts w:ascii="Times New Roman" w:hAnsi="Times New Roman"/>
          <w:b/>
          <w:bCs/>
          <w:sz w:val="24"/>
          <w:szCs w:val="24"/>
        </w:rPr>
        <w:t xml:space="preserve">wiedzy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umiejętnościach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ruchowych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oceniamy plusami technikę wykonania elementów gier zespołowych, gimnastycznych, tanecznych i innych. Trzy plusy zamieniamy na ocenę bardzo dobrą. Przy dużej liczbie ocen bardzo dobrych wystawiamy oceną celującą z umiejętności. </w:t>
      </w:r>
      <w:r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W tym obszarze ocenie polegać będzie również praktyczne stosowanie wiedzy.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 dodatkowa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>
        <w:rPr>
          <w:rFonts w:ascii="Times New Roman" w:hAnsi="Times New Roman"/>
          <w:sz w:val="24"/>
          <w:szCs w:val="24"/>
        </w:rPr>
        <w:t xml:space="preserve">reprezentowanie szkoły w zawodach międzyszkolnych, uczestnictwo w zajęciach pozalekcyjnych lub pozaszkolnych potwierdzonych zaświadczeniem oraz udział ucznia w organizacji imprez szkolnych o charakterze rekreacyjnym, prowadzeniu kroniki, gazetki, strony WWW itp.. </w:t>
      </w:r>
    </w:p>
    <w:p w:rsidR="00BC44C9" w:rsidRDefault="00BC44C9" w:rsidP="00BC4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4C9" w:rsidRDefault="00BC44C9" w:rsidP="00BC4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oceny </w:t>
      </w:r>
      <w:r w:rsidR="001A5E79">
        <w:rPr>
          <w:rFonts w:ascii="Times New Roman" w:hAnsi="Times New Roman"/>
          <w:b/>
          <w:sz w:val="24"/>
          <w:szCs w:val="24"/>
        </w:rPr>
        <w:t xml:space="preserve">śródrocznej i rocznej </w:t>
      </w:r>
      <w:r>
        <w:rPr>
          <w:rFonts w:ascii="Times New Roman" w:hAnsi="Times New Roman"/>
          <w:b/>
          <w:sz w:val="24"/>
          <w:szCs w:val="24"/>
        </w:rPr>
        <w:t xml:space="preserve">z wychowania fizycznego z poszczególnych obszarów: 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– jedna ocena w miesiącu.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i umiejętności – średnia z uzyskanych ocen bieżących w półroczu.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BC44C9" w:rsidRDefault="00BC44C9" w:rsidP="00BC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śródroczna lub roczna jest wypadkową oceną z tych trzech lub czterech obszarów.</w:t>
      </w: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BC44C9" w:rsidRDefault="00BC44C9" w:rsidP="00BC44C9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559"/>
        <w:gridCol w:w="1311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br/>
              <w:t xml:space="preserve">bardzo 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dostate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dopuszcza-</w:t>
            </w:r>
            <w:proofErr w:type="spellStart"/>
            <w:r>
              <w:rPr>
                <w:rFonts w:ascii="Times New Roman" w:hAnsi="Times New Roman"/>
              </w:rPr>
              <w:t>jąca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C44C9" w:rsidRDefault="00BC44C9" w:rsidP="001A5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</w:t>
            </w:r>
            <w:r w:rsidR="001A5E79">
              <w:rPr>
                <w:rFonts w:ascii="Times New Roman" w:hAnsi="Times New Roman"/>
                <w:b/>
                <w:sz w:val="24"/>
                <w:szCs w:val="24"/>
              </w:rPr>
              <w:t>BU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godziny/tyg.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(ok.16 lekcji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&gt;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liczba spóźnień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4C9" w:rsidTr="00BC44C9">
        <w:trPr>
          <w:trHeight w:val="96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C44C9" w:rsidRDefault="00BC44C9" w:rsidP="001A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A5E7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A5E79" w:rsidRPr="001A5E79">
              <w:rPr>
                <w:rFonts w:ascii="Times New Roman" w:hAnsi="Times New Roman"/>
                <w:b/>
                <w:sz w:val="20"/>
                <w:szCs w:val="20"/>
              </w:rPr>
              <w:t>BU</w:t>
            </w:r>
            <w:r w:rsidRPr="001A5E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4C9" w:rsidTr="00BC44C9">
        <w:trPr>
          <w:trHeight w:val="8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r w:rsidR="001A5E79"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R) </w:t>
            </w:r>
          </w:p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1A5E79"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L)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 godzin – oceny bardzo dobrej z tego obszaru.</w:t>
            </w:r>
          </w:p>
        </w:tc>
      </w:tr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44C9" w:rsidRDefault="00BC44C9" w:rsidP="001A5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Umiejętności z indywidualnych i zespołowych form aktywności ruchowej: techniczne, taktyczne, utylitarne, zdrowotne i twórcze oceniane podczas wykonywanej aktywności.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semestrze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4C9" w:rsidTr="00BC44C9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Aktywność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 tym obszarze uczeń ma zadanie obronę oceny celującej. Stara się postępować tak, aby nie zdobyć minusa za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BC44C9" w:rsidTr="00BC44C9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sport należy rozumieć udział ucznia w zawodach sportowych </w:t>
            </w:r>
            <w:r>
              <w:rPr>
                <w:rFonts w:ascii="Times New Roman" w:hAnsi="Times New Roman"/>
              </w:rPr>
              <w:br/>
              <w:t>oraz w udokumentowanej, pozaszkolnej aktywności ruchowej w klubach sportowych. W tym obszarze uczeń promowany jest tylko ocenami 5 lub 6. Celująca ocena = wybitne osiągnięcia sportowe.</w:t>
            </w:r>
          </w:p>
        </w:tc>
      </w:tr>
      <w:tr w:rsidR="00BC44C9" w:rsidTr="00BC44C9">
        <w:trPr>
          <w:trHeight w:val="7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>
              <w:rPr>
                <w:rFonts w:ascii="Times New Roman" w:hAnsi="Times New Roman"/>
              </w:rPr>
              <w:br/>
              <w:t>o charakterze rekreacyjnym, prowadzenie kroniki, gazetki, strony WWW, organizacji pikniku szkolnego itp. W tym obszarze uczeń promowany jest tylko ocenami 5 lub 6.</w:t>
            </w:r>
          </w:p>
        </w:tc>
      </w:tr>
    </w:tbl>
    <w:p w:rsidR="00BC44C9" w:rsidRDefault="00BC44C9" w:rsidP="00BC44C9"/>
    <w:p w:rsidR="00232A49" w:rsidRDefault="00232A49"/>
    <w:sectPr w:rsidR="00232A49" w:rsidSect="00BC4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9"/>
    <w:rsid w:val="001A5E79"/>
    <w:rsid w:val="00232A49"/>
    <w:rsid w:val="00572D74"/>
    <w:rsid w:val="006D5BAF"/>
    <w:rsid w:val="00903621"/>
    <w:rsid w:val="00B10777"/>
    <w:rsid w:val="00BC44C9"/>
    <w:rsid w:val="00E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2022-08-31T03:14:00Z</dcterms:created>
  <dcterms:modified xsi:type="dcterms:W3CDTF">2022-08-31T03:17:00Z</dcterms:modified>
</cp:coreProperties>
</file>