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WYMAGANIA EDUKACYJNE Z MATEMATYKI DLA KLASY V</w:t>
      </w:r>
    </w:p>
    <w:p w:rsidR="00110A68" w:rsidRPr="007C31EA" w:rsidRDefault="00110A68" w:rsidP="00110A68">
      <w:pPr>
        <w:numPr>
          <w:ilvl w:val="12"/>
          <w:numId w:val="0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C31EA">
        <w:rPr>
          <w:rFonts w:ascii="Times New Roman" w:hAnsi="Times New Roman" w:cs="Times New Roman"/>
          <w:b/>
          <w:bCs/>
        </w:rPr>
        <w:t>na</w:t>
      </w:r>
      <w:proofErr w:type="gramEnd"/>
      <w:r w:rsidRPr="007C31EA">
        <w:rPr>
          <w:rFonts w:ascii="Times New Roman" w:hAnsi="Times New Roman" w:cs="Times New Roman"/>
          <w:b/>
          <w:bCs/>
        </w:rPr>
        <w:t xml:space="preserve"> rok szkolny 2024/2025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C31EA">
        <w:rPr>
          <w:rFonts w:ascii="Times New Roman" w:hAnsi="Times New Roman" w:cs="Times New Roman"/>
          <w:b/>
          <w:bCs/>
          <w:color w:val="FF0000"/>
        </w:rPr>
        <w:t>LICZBY I DZIAŁANIA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cyfry,</w:t>
      </w:r>
      <w:r w:rsidRPr="007C31EA">
        <w:rPr>
          <w:rFonts w:ascii="Times New Roman" w:hAnsi="Times New Roman" w:cs="Times New Roman"/>
          <w:iCs/>
        </w:rPr>
        <w:t xml:space="preserve"> rozumie </w:t>
      </w:r>
      <w:r w:rsidRPr="007C31EA">
        <w:rPr>
          <w:rFonts w:ascii="Times New Roman" w:hAnsi="Times New Roman" w:cs="Times New Roman"/>
        </w:rPr>
        <w:t>różnicę między cyfrą a liczbą,</w:t>
      </w:r>
      <w:r w:rsidRPr="007C31EA">
        <w:rPr>
          <w:rFonts w:ascii="Times New Roman" w:hAnsi="Times New Roman" w:cs="Times New Roman"/>
          <w:iCs/>
        </w:rPr>
        <w:t xml:space="preserve"> rozumie </w:t>
      </w:r>
      <w:r w:rsidRPr="007C31EA">
        <w:rPr>
          <w:rFonts w:ascii="Times New Roman" w:hAnsi="Times New Roman" w:cs="Times New Roman"/>
        </w:rPr>
        <w:t>dziesiątkowy system pozycyjny,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zależność wartości liczby od położenia jej cyfr,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odczytać</w:t>
      </w:r>
      <w:r w:rsidRPr="007C31EA">
        <w:rPr>
          <w:rFonts w:ascii="Times New Roman" w:hAnsi="Times New Roman" w:cs="Times New Roman"/>
        </w:rPr>
        <w:t xml:space="preserve"> l</w:t>
      </w:r>
      <w:r w:rsidR="009278D2" w:rsidRPr="007C31EA">
        <w:rPr>
          <w:rFonts w:ascii="Times New Roman" w:hAnsi="Times New Roman" w:cs="Times New Roman"/>
        </w:rPr>
        <w:t>iczby zapisane cyframi, zapisać</w:t>
      </w:r>
      <w:r w:rsidRPr="007C31EA">
        <w:rPr>
          <w:rFonts w:ascii="Times New Roman" w:hAnsi="Times New Roman" w:cs="Times New Roman"/>
        </w:rPr>
        <w:t xml:space="preserve"> liczby za pomocą cyfr,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porównać</w:t>
      </w:r>
      <w:r w:rsidRPr="007C31EA">
        <w:rPr>
          <w:rFonts w:ascii="Times New Roman" w:hAnsi="Times New Roman" w:cs="Times New Roman"/>
        </w:rPr>
        <w:t xml:space="preserve"> liczby,</w:t>
      </w:r>
    </w:p>
    <w:p w:rsidR="00110A68" w:rsidRPr="007C31EA" w:rsidRDefault="009278D2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pojęcie osi liczbowej, przedstawia i odczytuje liczby naturalne na osi liczbowej,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elementów działań,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kolejność wykonywania działań, gdy nie występują nawiasy,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rolę lic</w:t>
      </w:r>
      <w:r w:rsidR="009278D2" w:rsidRPr="007C31EA">
        <w:rPr>
          <w:rFonts w:ascii="Times New Roman" w:hAnsi="Times New Roman" w:cs="Times New Roman"/>
        </w:rPr>
        <w:t>zb 0 i 1 w mnożeniu, dzieleniu,</w:t>
      </w:r>
      <w:r w:rsidRPr="007C31EA">
        <w:rPr>
          <w:rFonts w:ascii="Times New Roman" w:hAnsi="Times New Roman" w:cs="Times New Roman"/>
        </w:rPr>
        <w:t xml:space="preserve"> dodawaniu i odejmowaniu,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pamięciowo dodać i odjąć</w:t>
      </w:r>
      <w:r w:rsidRPr="007C31EA">
        <w:rPr>
          <w:rFonts w:ascii="Times New Roman" w:hAnsi="Times New Roman" w:cs="Times New Roman"/>
        </w:rPr>
        <w:t xml:space="preserve"> liczby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 xml:space="preserve">pamięciowo </w:t>
      </w:r>
      <w:r w:rsidR="009278D2" w:rsidRPr="007C31EA">
        <w:rPr>
          <w:rFonts w:ascii="Times New Roman" w:hAnsi="Times New Roman" w:cs="Times New Roman"/>
        </w:rPr>
        <w:t>po</w:t>
      </w:r>
      <w:r w:rsidRPr="007C31EA">
        <w:rPr>
          <w:rFonts w:ascii="Times New Roman" w:hAnsi="Times New Roman" w:cs="Times New Roman"/>
        </w:rPr>
        <w:t>mnoży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dwucyfrowe przez jednocyfrowe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 xml:space="preserve">pamięciowo </w:t>
      </w:r>
      <w:r w:rsidR="009278D2" w:rsidRPr="007C31EA">
        <w:rPr>
          <w:rFonts w:ascii="Times New Roman" w:hAnsi="Times New Roman" w:cs="Times New Roman"/>
        </w:rPr>
        <w:t>po</w:t>
      </w:r>
      <w:r w:rsidRPr="007C31EA">
        <w:rPr>
          <w:rFonts w:ascii="Times New Roman" w:hAnsi="Times New Roman" w:cs="Times New Roman"/>
        </w:rPr>
        <w:t>dzieli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dwucyfrowe przez jednocyfrowe lub dwucyfrowe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wykonać</w:t>
      </w:r>
      <w:r w:rsidRPr="007C31EA">
        <w:rPr>
          <w:rFonts w:ascii="Times New Roman" w:hAnsi="Times New Roman" w:cs="Times New Roman"/>
        </w:rPr>
        <w:t xml:space="preserve"> dzielenie z resztą,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algorytmy dodawania, odejmowania, mnożenia i dzielenia pisemnego,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dodać</w:t>
      </w:r>
      <w:r w:rsidR="00CB441C">
        <w:rPr>
          <w:rFonts w:ascii="Times New Roman" w:hAnsi="Times New Roman" w:cs="Times New Roman"/>
        </w:rPr>
        <w:t xml:space="preserve"> i odjąć</w:t>
      </w:r>
      <w:r w:rsidRPr="007C31EA">
        <w:rPr>
          <w:rFonts w:ascii="Times New Roman" w:hAnsi="Times New Roman" w:cs="Times New Roman"/>
        </w:rPr>
        <w:t xml:space="preserve"> pisemnie liczby bez przekraczania progu dziesiątkowego i z przekraczaniem jednego progu dziesiątkowego,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>umie po</w:t>
      </w:r>
      <w:r w:rsidRPr="007C31EA">
        <w:rPr>
          <w:rFonts w:ascii="Times New Roman" w:hAnsi="Times New Roman" w:cs="Times New Roman"/>
        </w:rPr>
        <w:t>mnoży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</w:t>
      </w:r>
      <w:r w:rsidR="009278D2" w:rsidRPr="007C31EA">
        <w:rPr>
          <w:rFonts w:ascii="Times New Roman" w:hAnsi="Times New Roman" w:cs="Times New Roman"/>
        </w:rPr>
        <w:t>podzielić</w:t>
      </w:r>
      <w:r w:rsidRPr="007C31EA">
        <w:rPr>
          <w:rFonts w:ascii="Times New Roman" w:hAnsi="Times New Roman" w:cs="Times New Roman"/>
        </w:rPr>
        <w:t xml:space="preserve"> pisemnie liczby wielocyfrowe przez jednocyfrowe,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</w:t>
      </w:r>
      <w:r w:rsidR="00B0094B" w:rsidRPr="007C31EA">
        <w:rPr>
          <w:rFonts w:ascii="Times New Roman" w:hAnsi="Times New Roman" w:cs="Times New Roman"/>
        </w:rPr>
        <w:t>owiększyć lub pomniejszy</w:t>
      </w:r>
      <w:r w:rsidR="009278D2" w:rsidRPr="007C31EA">
        <w:rPr>
          <w:rFonts w:ascii="Times New Roman" w:hAnsi="Times New Roman" w:cs="Times New Roman"/>
        </w:rPr>
        <w:t>ć liczby</w:t>
      </w:r>
      <w:r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oblicza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wartości wyrażeń arytmetycznych dwudziałaniowych bez użycia nawiasów.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zapisać</w:t>
      </w:r>
      <w:r w:rsidRPr="007C31EA">
        <w:rPr>
          <w:rFonts w:ascii="Times New Roman" w:hAnsi="Times New Roman" w:cs="Times New Roman"/>
        </w:rPr>
        <w:t xml:space="preserve"> liczby słowami,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porządkować</w:t>
      </w:r>
      <w:r w:rsidRPr="007C31EA">
        <w:rPr>
          <w:rFonts w:ascii="Times New Roman" w:hAnsi="Times New Roman" w:cs="Times New Roman"/>
        </w:rPr>
        <w:t xml:space="preserve"> liczby w kolejności od najmniejszej do największej lub odwrotnie,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ustala</w:t>
      </w:r>
      <w:r w:rsidR="004E37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jednostki na</w:t>
      </w:r>
      <w:r w:rsidR="00B0094B" w:rsidRPr="007C31EA">
        <w:rPr>
          <w:rFonts w:ascii="Times New Roman" w:hAnsi="Times New Roman" w:cs="Times New Roman"/>
        </w:rPr>
        <w:t xml:space="preserve"> osiach liczbowych na podstawie</w:t>
      </w:r>
      <w:r w:rsidRPr="007C31EA">
        <w:rPr>
          <w:rFonts w:ascii="Times New Roman" w:hAnsi="Times New Roman" w:cs="Times New Roman"/>
        </w:rPr>
        <w:t xml:space="preserve"> współrzędnych danych punktów,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podać</w:t>
      </w:r>
      <w:r w:rsidRPr="007C31EA">
        <w:rPr>
          <w:rFonts w:ascii="Times New Roman" w:hAnsi="Times New Roman" w:cs="Times New Roman"/>
        </w:rPr>
        <w:t xml:space="preserve"> liczbę największą i najmniejszą w zbiorze skończonym,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porównywanie ilorazowe,</w:t>
      </w:r>
    </w:p>
    <w:p w:rsidR="00CA4A20" w:rsidRPr="007C31EA" w:rsidRDefault="00B0094B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rozumie</w:t>
      </w:r>
      <w:r w:rsidR="00CA4A20"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porównywanie</w:t>
      </w:r>
      <w:r w:rsidR="00CA4A20" w:rsidRPr="007C31EA">
        <w:rPr>
          <w:rFonts w:ascii="Times New Roman" w:hAnsi="Times New Roman" w:cs="Times New Roman"/>
        </w:rPr>
        <w:t xml:space="preserve"> różnicowe,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kolejność wykonywania działań, gdy występują nawiasy,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zna </w:t>
      </w:r>
      <w:r w:rsidRPr="007C31EA">
        <w:rPr>
          <w:rFonts w:ascii="Times New Roman" w:hAnsi="Times New Roman" w:cs="Times New Roman"/>
        </w:rPr>
        <w:t>pojęcie kwadratu i sześcianu liczby,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oblicza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kwadraty i sześciany liczb,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dopełnić</w:t>
      </w:r>
      <w:r w:rsidRPr="007C31EA">
        <w:rPr>
          <w:rFonts w:ascii="Times New Roman" w:hAnsi="Times New Roman" w:cs="Times New Roman"/>
        </w:rPr>
        <w:t xml:space="preserve"> składniki do określonej sumy,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obliczyć</w:t>
      </w:r>
      <w:r w:rsidRPr="007C31EA">
        <w:rPr>
          <w:rFonts w:ascii="Times New Roman" w:hAnsi="Times New Roman" w:cs="Times New Roman"/>
        </w:rPr>
        <w:t xml:space="preserve"> odjemną (odjemnik), gdy dane są różnica i odjemnik (odjemna),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B0094B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</w:rPr>
        <w:t>obliczy</w:t>
      </w:r>
      <w:r w:rsidRPr="007C31EA">
        <w:rPr>
          <w:rFonts w:ascii="Times New Roman" w:hAnsi="Times New Roman" w:cs="Times New Roman"/>
        </w:rPr>
        <w:t xml:space="preserve"> dzielną (dzielnik), gdy dane są iloraz i dzielnik (dzielna),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wykonać</w:t>
      </w:r>
      <w:r w:rsidRPr="007C31EA">
        <w:rPr>
          <w:rFonts w:ascii="Times New Roman" w:hAnsi="Times New Roman" w:cs="Times New Roman"/>
        </w:rPr>
        <w:t xml:space="preserve"> dzielenie z resztą,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rozwiązać</w:t>
      </w:r>
      <w:r w:rsidRPr="007C31EA">
        <w:rPr>
          <w:rFonts w:ascii="Times New Roman" w:hAnsi="Times New Roman" w:cs="Times New Roman"/>
        </w:rPr>
        <w:t xml:space="preserve"> zadania tekstowe jednodziałaniowe wykorzystujące działania na liczbach naturalnych,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korzyści płynące z szacowania i potrafi szacować,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dodawać i odejmować</w:t>
      </w:r>
      <w:r w:rsidRPr="007C31EA">
        <w:rPr>
          <w:rFonts w:ascii="Times New Roman" w:hAnsi="Times New Roman" w:cs="Times New Roman"/>
        </w:rPr>
        <w:t xml:space="preserve"> pisemnie liczby z przekraczaniem kolejnych progów dziesiątkowych,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powiększa</w:t>
      </w:r>
      <w:r w:rsidR="004E37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lub pomniejszać liczby o </w:t>
      </w:r>
      <w:r w:rsidRPr="007C31EA">
        <w:rPr>
          <w:rFonts w:ascii="Times New Roman" w:hAnsi="Times New Roman" w:cs="Times New Roman"/>
          <w:iCs/>
        </w:rPr>
        <w:t>n i n razy,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mnoży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dzieli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 przez wielocyfrowe,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mnoży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 przez liczby zakończone zerami,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dzieli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zakończone zerami,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obliczyć</w:t>
      </w:r>
      <w:r w:rsidRPr="007C31EA">
        <w:rPr>
          <w:rFonts w:ascii="Times New Roman" w:hAnsi="Times New Roman" w:cs="Times New Roman"/>
        </w:rPr>
        <w:t xml:space="preserve"> wartości wyrażeń arytmetycznych dwudziałaniowych z uwzględnieniem kolejności działań i nawiasów,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rozwiązać</w:t>
      </w:r>
      <w:r w:rsidRPr="007C31EA">
        <w:rPr>
          <w:rFonts w:ascii="Times New Roman" w:hAnsi="Times New Roman" w:cs="Times New Roman"/>
        </w:rPr>
        <w:t xml:space="preserve"> łatwe zadania tekstowe dotyczące porównań różnicowych i ilorazowych.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ED02E0" w:rsidRPr="007C31EA" w:rsidRDefault="00CA4A20" w:rsidP="00ED02E0">
      <w:pPr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  <w:r w:rsidR="00ED02E0" w:rsidRPr="007C31EA">
        <w:rPr>
          <w:rFonts w:ascii="Times New Roman" w:hAnsi="Times New Roman" w:cs="Times New Roman"/>
          <w:iCs/>
        </w:rPr>
        <w:t xml:space="preserve"> 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odczytywać współrzędne punktów na osi liczbowej,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liczby, których cyfry spełniają podane warunki,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prawo przemienności i łączności dodawania,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wielodziałaniowe,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zastępować sumę dwóch liczb sumą lub różnica dwóch innych liczb,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poznane metody szybkiego liczenia w życiu codziennym,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pamięciowo mnożyć liczby trzycyfrowe przez jednocyfrowe w zakresie 1000,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zamieniać jednostki,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zastąpić iloczyn prostszym iloczynem,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kolejność wykonywania działań, gdy występują nawiasy i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kolejność wykonywania działań, gdy nie występują nawiasy, a są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tabs>
          <w:tab w:val="left" w:pos="1185"/>
        </w:tabs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wartości wyrażeń arytmetycznych wielodziałaniowych z uwzględnieniem kolejności działań, nawiasów i zawierające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wstawiać nawiasy tak, by otrzymywać różne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podane słownie wyrażenia arytmetyczne i obliczać ich wartości,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wyrażeniach arytmetycznych tak, by otrzymywać ustalone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znaki działań w wyrażeniach arytmetycznych tak, by otrzymywać ustalone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szacować wyniki działań,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szacowaniem,</w:t>
      </w:r>
      <w:r w:rsidRPr="007C31EA">
        <w:rPr>
          <w:iCs/>
          <w:sz w:val="22"/>
          <w:szCs w:val="22"/>
        </w:rPr>
        <w:t xml:space="preserve"> 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porównywać różnicowo liczby,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r</w:t>
      </w:r>
      <w:r w:rsidRPr="007C31EA">
        <w:rPr>
          <w:sz w:val="22"/>
          <w:szCs w:val="22"/>
        </w:rPr>
        <w:t>ozwiązywać zadania tekstowe z zastosowaniem dodawania i odejmowania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mnożenia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pomniejszać liczby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dzielną (dzielnik), gdy dane są iloraz i dzielnik (dzielna),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dzielenia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dotyczące porównań różnicowych i ilorazowych,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działań pamięciowych i pisemnych,</w:t>
      </w:r>
    </w:p>
    <w:p w:rsidR="000D4FCE" w:rsidRPr="007C31EA" w:rsidRDefault="000D4FCE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zapisywać liczby, których cyfry spełniają podane warunki, 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tworzyć liczby przez dopisywanie cyfr do danej liczby na początku i na końcu oraz porównywać utworzoną liczbę z daną,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zastępować sumę dwóch liczb sumą lub różnicą dwóch innych liczb,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wielodziałaniowe,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poznane metody szybkiego liczenia w życiu codziennym,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wartości wyrażeń arytmetycznych wielodziałaniowych z uwzględnieniem kolejności działań, nawiasów i zawierające potęgi,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podane słownie wyrażenia arytmetyczne i obliczać ich wartości,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wyrażeniach arytmetycznych tak, by otrzymywać ustalone wyniki,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znaki działań w wyrażeniach arytmetycznych tak, by otrzymywać ustalone wyniki,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szacowaniem,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planować zakupy stosownie do posiadanych środków,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odejmowaniu pisemnym,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pisemnego,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dzieleniu pisemnym,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działań pisemnych,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liczby, których cyfry spełniają podane warunki,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tworzyć liczby przez dopisywanie cyfr do danej liczby na początku i na końcu oraz porównywać utworzoną liczbę z daną,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wielodziałaniowe,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planować zakupy stosownie do posiadanych środków,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odejmowaniu pisemnym,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pisemnego,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mnożeniu pisemnym,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dzieleniu pisemnym,</w:t>
      </w:r>
    </w:p>
    <w:p w:rsidR="00CA4A20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dotyczące porównań różnicowych i ilorazowych,</w:t>
      </w:r>
    </w:p>
    <w:p w:rsidR="00CA4A20" w:rsidRPr="007C31EA" w:rsidRDefault="00CA4A20" w:rsidP="00110A68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hAnsi="Times New Roman" w:cs="Times New Roman"/>
          <w:b/>
        </w:rPr>
      </w:pPr>
    </w:p>
    <w:p w:rsidR="00CA4A20" w:rsidRPr="007C31EA" w:rsidRDefault="00CA4A20" w:rsidP="00110A68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hAnsi="Times New Roman" w:cs="Times New Roman"/>
          <w:b/>
        </w:rPr>
      </w:pPr>
    </w:p>
    <w:p w:rsidR="00110A68" w:rsidRPr="007C31EA" w:rsidRDefault="00110A68" w:rsidP="0076328E">
      <w:pPr>
        <w:autoSpaceDE w:val="0"/>
        <w:autoSpaceDN w:val="0"/>
        <w:adjustRightInd w:val="0"/>
        <w:spacing w:after="0" w:line="276" w:lineRule="auto"/>
        <w:ind w:right="113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WŁASNOŚCI LICZB NATURALNYCH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wielokrotności liczby naturalnej,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lub podawać wielokrotności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wielokrotności liczb naturalnych na osi liczbowej,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dzielnika liczby naturalnej,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dzielniki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dziel</w:t>
      </w:r>
      <w:r w:rsidR="00740648" w:rsidRPr="007C31EA">
        <w:rPr>
          <w:sz w:val="22"/>
          <w:szCs w:val="22"/>
        </w:rPr>
        <w:t>niki danych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zna</w:t>
      </w:r>
      <w:proofErr w:type="gramEnd"/>
      <w:r w:rsidRPr="007C31EA">
        <w:rPr>
          <w:sz w:val="22"/>
          <w:szCs w:val="22"/>
        </w:rPr>
        <w:t xml:space="preserve"> cechy podzie</w:t>
      </w:r>
      <w:r w:rsidR="00740648" w:rsidRPr="007C31EA">
        <w:rPr>
          <w:sz w:val="22"/>
          <w:szCs w:val="22"/>
        </w:rPr>
        <w:t>lności przez: 2, 5, 10, 100,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rozpoznawać liczby podzielne przez: 2, 5, 10, 100</w:t>
      </w:r>
      <w:r w:rsidR="00740648" w:rsidRPr="007C31EA">
        <w:rPr>
          <w:sz w:val="22"/>
          <w:szCs w:val="22"/>
        </w:rPr>
        <w:t>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pojęcia: liczby</w:t>
      </w:r>
      <w:r w:rsidR="00740648" w:rsidRPr="007C31EA">
        <w:rPr>
          <w:iCs/>
          <w:sz w:val="22"/>
          <w:szCs w:val="22"/>
        </w:rPr>
        <w:t xml:space="preserve"> pierwszej i liczby złożonej,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</w:t>
      </w:r>
      <w:r w:rsidR="00740648" w:rsidRPr="007C31EA">
        <w:rPr>
          <w:sz w:val="22"/>
          <w:szCs w:val="22"/>
        </w:rPr>
        <w:t>ładu liczb na czynniki pierwsze,</w:t>
      </w:r>
    </w:p>
    <w:p w:rsidR="00740648" w:rsidRPr="007C31EA" w:rsidRDefault="00B456E2" w:rsidP="007406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</w:t>
      </w:r>
      <w:r w:rsidR="00740648" w:rsidRPr="007C31EA">
        <w:rPr>
          <w:sz w:val="22"/>
          <w:szCs w:val="22"/>
        </w:rPr>
        <w:t>,</w:t>
      </w:r>
    </w:p>
    <w:p w:rsidR="00740648" w:rsidRPr="007C31EA" w:rsidRDefault="00B456E2" w:rsidP="007406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rozkładać na czynniki pierwsze liczby </w:t>
      </w:r>
      <w:r w:rsidR="00740648" w:rsidRPr="007C31EA">
        <w:rPr>
          <w:sz w:val="22"/>
          <w:szCs w:val="22"/>
        </w:rPr>
        <w:t>dwucyfrowe,</w:t>
      </w:r>
    </w:p>
    <w:p w:rsidR="0076328E" w:rsidRPr="007C31EA" w:rsidRDefault="0076328E" w:rsidP="007406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NWW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NWW dwóch liczb na podstawie ich rozkładu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wielokrotności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dwóch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NWD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dzielniki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dzielniki danych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dwóch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cechy podzielności przez: 3, 9, 4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rozpoznawać liczby podzielne przez: 3, 9, 4,</w:t>
      </w:r>
    </w:p>
    <w:p w:rsidR="00740648" w:rsidRPr="007C31EA" w:rsidRDefault="00740648" w:rsidP="00D65689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korzyści płynące ze znajomości cech podzielności,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, </w:t>
      </w:r>
      <w:r w:rsidRPr="007C31EA">
        <w:rPr>
          <w:sz w:val="22"/>
          <w:szCs w:val="22"/>
        </w:rPr>
        <w:t>że liczby 0 i 1 nie zaliczają się ani do liczb pierwszych, ani do złożonych,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określać, czy dane liczby są pierwsze, czy złożone,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liczby pierwsze i liczby złożone,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liczbami pierwszymi złożonymi,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wielocyfrowe,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zapisać liczbę, gdy znany jest jej rozkład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40648" w:rsidRPr="007C31EA" w:rsidRDefault="00740648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40648" w:rsidRPr="007C31EA" w:rsidRDefault="00740648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NWW dwóch liczb na podstawie ich rozkładu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wielokrotności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dwóch i trzech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dwóch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określać, czy dany rok jest przestępny,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liczbami pierwszymi złożonymi,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wielocyfrowe,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rozkład liczb na czynniki pierwsze za pomocą potęg,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zapisać liczbę, gdy znany jest jej rozkład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znajdować NWD i NWW liczb korzystając z rozkładu liczb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i rozumie algorytm znajdowania NWD dwóch liczb na podstawie ich rozkładu na czynniki pierwsze,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trzech liczb naturalnych,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wykorzystaniem NWW,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cechy podzielności np. przez 12, 15,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określać, czy dany rok jest przestępny,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rozpoznawać liczby podzielne przez 12, 15 itp.,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rozkład liczb na czynniki pierwsze za pomocą potęg,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zapisane w postaci iloczynu,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EC209D" w:rsidRPr="007C31EA" w:rsidRDefault="00EC209D" w:rsidP="00D65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6328E" w:rsidRPr="007C31EA" w:rsidRDefault="00EC209D" w:rsidP="00D65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i NWW liczb korzystając z rozkładu liczb na czynniki pierwsze,</w:t>
      </w:r>
    </w:p>
    <w:p w:rsidR="00EC209D" w:rsidRPr="007C31EA" w:rsidRDefault="00EC209D" w:rsidP="00EC20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506625" w:rsidRPr="007C31EA" w:rsidRDefault="0076328E" w:rsidP="005066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wykorzystaniem NWW trzech liczb naturalnych,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liczbę, gdy dana jest suma jej dzielników oraz jeden z nich,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dzielnikami liczb naturalnych,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cechy podzielności np. przez 12, 15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rozpoznawać liczby podzielne przez 12, 15 itp.,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1" w:hanging="171"/>
        <w:jc w:val="both"/>
        <w:rPr>
          <w:b/>
          <w:b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76328E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1" w:hanging="171"/>
        <w:jc w:val="both"/>
        <w:rPr>
          <w:b/>
          <w:b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zapisane w postaci iloczynu,</w:t>
      </w:r>
    </w:p>
    <w:p w:rsidR="00110A68" w:rsidRPr="007C31EA" w:rsidRDefault="00110A68" w:rsidP="007632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C31EA">
        <w:rPr>
          <w:rFonts w:ascii="Times New Roman" w:hAnsi="Times New Roman" w:cs="Times New Roman"/>
          <w:b/>
          <w:bCs/>
          <w:color w:val="FF0000"/>
        </w:rPr>
        <w:t>UŁAMKI ZWYKŁE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D34582" w:rsidRPr="007C31EA" w:rsidRDefault="00EB598A" w:rsidP="00D3458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jako części całości lub zbiorowoś</w:t>
      </w:r>
      <w:r w:rsidR="00D34582" w:rsidRPr="007C31EA">
        <w:rPr>
          <w:sz w:val="22"/>
          <w:szCs w:val="22"/>
        </w:rPr>
        <w:t>ci oraz</w:t>
      </w:r>
      <w:r w:rsidR="00D34582" w:rsidRPr="007C31EA">
        <w:rPr>
          <w:iCs/>
          <w:sz w:val="22"/>
          <w:szCs w:val="22"/>
        </w:rPr>
        <w:t xml:space="preserve"> </w:t>
      </w:r>
      <w:r w:rsidR="00D34582" w:rsidRPr="007C31EA">
        <w:rPr>
          <w:sz w:val="22"/>
          <w:szCs w:val="22"/>
        </w:rPr>
        <w:t>pojęcie liczby mieszanej,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budowę ułamka zwykłego,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jako wynik podziału na równe części,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zamieniać całości na ułamki niewłaściwe,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opisywać części figur lub zbiorów skończonych za pomocą ułamka,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odczytywać zaznaczone ułamki na osi liczbowej,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D34582" w:rsidRPr="007C31EA">
        <w:rPr>
          <w:iCs/>
          <w:sz w:val="22"/>
          <w:szCs w:val="22"/>
        </w:rPr>
        <w:t xml:space="preserve">i rozumie </w:t>
      </w:r>
      <w:r w:rsidRPr="007C31EA">
        <w:rPr>
          <w:sz w:val="22"/>
          <w:szCs w:val="22"/>
        </w:rPr>
        <w:t>pojęcie ułamka jako ilorazu dwóch liczb naturalnych,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przedstawiać ułamek zwykły w postaci ilorazu liczb naturalnych i odwrotnie,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odpowiedniości: dzielna – licznik, dzielnik – mianownik, znak dzielenia – kreska ułamkowa,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autoSpaceDE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zasadę skracania i r</w:t>
      </w:r>
      <w:r w:rsidR="00D34582" w:rsidRPr="007C31EA">
        <w:rPr>
          <w:sz w:val="22"/>
          <w:szCs w:val="22"/>
        </w:rPr>
        <w:t>ozszerzania ułamków zwykłych i umie</w:t>
      </w:r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(rozszerzać) ułamki,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</w:t>
      </w:r>
      <w:r w:rsidR="00D34582" w:rsidRPr="007C31EA">
        <w:rPr>
          <w:sz w:val="22"/>
          <w:szCs w:val="22"/>
        </w:rPr>
        <w:t xml:space="preserve">amków o równych mianownikach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porównywać ułamki o równych mianownikach,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dodawania i odejmowania ułamków zwykłych o jednakowych mianownikach</w:t>
      </w:r>
      <w:r w:rsidR="00D34582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dodawać i odejmować ułamki o tych samych mianownikach oraz liczby mieszane o tych samych mianownikach,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odejmować ułamki od całości,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zasadę dodawania i odejmowania ułamków zw</w:t>
      </w:r>
      <w:r w:rsidR="00557A7C" w:rsidRPr="007C31EA">
        <w:rPr>
          <w:sz w:val="22"/>
          <w:szCs w:val="22"/>
        </w:rPr>
        <w:t>ykłych o różnych mianownikach,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mnożenia uł</w:t>
      </w:r>
      <w:r w:rsidR="00557A7C" w:rsidRPr="007C31EA">
        <w:rPr>
          <w:sz w:val="22"/>
          <w:szCs w:val="22"/>
        </w:rPr>
        <w:t>amków prz</w:t>
      </w:r>
      <w:r w:rsidR="00D34582" w:rsidRPr="007C31EA">
        <w:rPr>
          <w:sz w:val="22"/>
          <w:szCs w:val="22"/>
        </w:rPr>
        <w:t xml:space="preserve">ez liczby naturalne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mnożyć u</w:t>
      </w:r>
      <w:r w:rsidR="00557A7C" w:rsidRPr="007C31EA">
        <w:rPr>
          <w:sz w:val="22"/>
          <w:szCs w:val="22"/>
        </w:rPr>
        <w:t>łamki przez liczby naturalne,</w:t>
      </w:r>
    </w:p>
    <w:p w:rsidR="00D34582" w:rsidRPr="007C31EA" w:rsidRDefault="00EB598A" w:rsidP="00D3458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D34582" w:rsidRPr="007C31EA">
        <w:rPr>
          <w:sz w:val="22"/>
          <w:szCs w:val="22"/>
        </w:rPr>
        <w:t xml:space="preserve">algorytm mnożenia ułamków i </w:t>
      </w:r>
      <w:r w:rsidR="00D34582" w:rsidRPr="007C31EA">
        <w:rPr>
          <w:iCs/>
          <w:sz w:val="22"/>
          <w:szCs w:val="22"/>
        </w:rPr>
        <w:t xml:space="preserve">umie </w:t>
      </w:r>
      <w:r w:rsidR="00D34582" w:rsidRPr="007C31EA">
        <w:rPr>
          <w:sz w:val="22"/>
          <w:szCs w:val="22"/>
        </w:rPr>
        <w:t>mnożyć dwa ułamki zwykłe,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557A7C" w:rsidRPr="007C31EA">
        <w:rPr>
          <w:sz w:val="22"/>
          <w:szCs w:val="22"/>
        </w:rPr>
        <w:t>pojęcie odwrotności liczby</w:t>
      </w:r>
      <w:r w:rsidR="00D34582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podawać odwrotności</w:t>
      </w:r>
      <w:r w:rsidR="00557A7C" w:rsidRPr="007C31EA">
        <w:rPr>
          <w:sz w:val="22"/>
          <w:szCs w:val="22"/>
        </w:rPr>
        <w:t xml:space="preserve"> ułamków i liczb naturalnych,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ułamków zwy</w:t>
      </w:r>
      <w:r w:rsidR="00D34582" w:rsidRPr="007C31EA">
        <w:rPr>
          <w:sz w:val="22"/>
          <w:szCs w:val="22"/>
        </w:rPr>
        <w:t xml:space="preserve">kłych przez liczby naturalne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</w:t>
      </w:r>
      <w:r w:rsidR="00557A7C" w:rsidRPr="007C31EA">
        <w:rPr>
          <w:sz w:val="22"/>
          <w:szCs w:val="22"/>
        </w:rPr>
        <w:t>łamki przez liczby naturalne,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rFonts w:eastAsia="Calibri"/>
          <w:b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ułamków zwykłych</w:t>
      </w:r>
      <w:r w:rsidR="001B4699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ułamk</w:t>
      </w:r>
      <w:r w:rsidR="00557A7C" w:rsidRPr="007C31EA">
        <w:rPr>
          <w:sz w:val="22"/>
          <w:szCs w:val="22"/>
        </w:rPr>
        <w:t>i zwykłe przez ułamki zwykłe,</w:t>
      </w:r>
    </w:p>
    <w:p w:rsidR="00EB598A" w:rsidRPr="007C31EA" w:rsidRDefault="00EB598A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właściwego i ułamka niewłaściwego</w:t>
      </w:r>
      <w:r w:rsidR="008F3EF8" w:rsidRPr="007C31EA">
        <w:rPr>
          <w:sz w:val="22"/>
          <w:szCs w:val="22"/>
        </w:rPr>
        <w:t xml:space="preserve"> oraz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odróżniać ułamki właściwe od ułamków niewłaściwych,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zamiany liczby mie</w:t>
      </w:r>
      <w:r w:rsidR="008F3EF8" w:rsidRPr="007C31EA">
        <w:rPr>
          <w:sz w:val="22"/>
          <w:szCs w:val="22"/>
        </w:rPr>
        <w:t xml:space="preserve">szanej na ułamek niewłaściwy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zamieniać liczby mieszane na ułamki niewłaściwe,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opisywać części figur lub zbiorów skończonych za pomocą ułamka,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wyłączać całości z ułamka niewłaściwego,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n</w:t>
      </w:r>
      <w:r w:rsidR="008F3EF8" w:rsidRPr="007C31EA">
        <w:rPr>
          <w:sz w:val="22"/>
          <w:szCs w:val="22"/>
        </w:rPr>
        <w:t xml:space="preserve">ieskracalnego i </w:t>
      </w:r>
      <w:r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skracać (rozszerzać) ułamki oraz</w:t>
      </w:r>
      <w:r w:rsidR="008F3EF8" w:rsidRPr="007C31EA">
        <w:rPr>
          <w:iCs/>
          <w:sz w:val="22"/>
          <w:szCs w:val="22"/>
        </w:rPr>
        <w:t xml:space="preserve"> </w:t>
      </w:r>
      <w:r w:rsidR="008F3EF8" w:rsidRPr="007C31EA">
        <w:rPr>
          <w:sz w:val="22"/>
          <w:szCs w:val="22"/>
        </w:rPr>
        <w:t>zapisywać ułamki w postaci nieskracalnej,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sprowadzać ułamki do wspólnego mianownika,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ułamków o równych licznikach</w:t>
      </w:r>
      <w:r w:rsidR="008F3EF8" w:rsidRPr="007C31EA">
        <w:rPr>
          <w:sz w:val="22"/>
          <w:szCs w:val="22"/>
        </w:rPr>
        <w:t xml:space="preserve">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porównywać ułamki o równych licznikach,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</w:t>
      </w:r>
      <w:r w:rsidR="008F3EF8" w:rsidRPr="007C31EA">
        <w:rPr>
          <w:sz w:val="22"/>
          <w:szCs w:val="22"/>
        </w:rPr>
        <w:t xml:space="preserve">amków o różnych mianownikach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porównywać ułamki o różnych mianownikach,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porównywać liczby mieszane,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dodawać i odejmować liczby mieszane o tych samych mianownikach,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dodawaniu i odejmowaniu ułamków o jednakowych mianownikach, tak aby otrzymać ustalony wynik,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dodawać i odejmować dwa ułamki zwykłe</w:t>
      </w:r>
      <w:r w:rsidR="008F3EF8" w:rsidRPr="007C31EA">
        <w:rPr>
          <w:sz w:val="22"/>
          <w:szCs w:val="22"/>
        </w:rPr>
        <w:t xml:space="preserve"> oraz liczby mieszane</w:t>
      </w:r>
      <w:r w:rsidRPr="007C31EA">
        <w:rPr>
          <w:sz w:val="22"/>
          <w:szCs w:val="22"/>
        </w:rPr>
        <w:t xml:space="preserve"> o różnych mi</w:t>
      </w:r>
      <w:r w:rsidR="008F3EF8" w:rsidRPr="007C31EA">
        <w:rPr>
          <w:sz w:val="22"/>
          <w:szCs w:val="22"/>
        </w:rPr>
        <w:t>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ułamków,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algorytm mnożenia liczb mieszanych przez </w:t>
      </w:r>
      <w:r w:rsidR="008F3EF8" w:rsidRPr="007C31EA">
        <w:rPr>
          <w:sz w:val="22"/>
          <w:szCs w:val="22"/>
        </w:rPr>
        <w:t xml:space="preserve">liczby naturalne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mnożyć liczby mieszane przez liczby naturalne,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porównywanie ilorazowe,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powiększać ułamki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ułamki przy mnożeniu ułamków przez liczby naturalne,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rozwiązywać zadania tekstowe z zastosowaniem mnożenia </w:t>
      </w:r>
      <w:r w:rsidR="00B566AF" w:rsidRPr="007C31EA">
        <w:rPr>
          <w:sz w:val="22"/>
          <w:szCs w:val="22"/>
        </w:rPr>
        <w:t xml:space="preserve">i dzielenia </w:t>
      </w:r>
      <w:r w:rsidRPr="007C31EA">
        <w:rPr>
          <w:sz w:val="22"/>
          <w:szCs w:val="22"/>
        </w:rPr>
        <w:t>ułamków i liczb mieszanych przez liczby naturalne,</w:t>
      </w:r>
      <w:r w:rsidR="00B566AF" w:rsidRPr="007C31EA">
        <w:rPr>
          <w:iCs/>
          <w:sz w:val="22"/>
          <w:szCs w:val="22"/>
        </w:rPr>
        <w:t xml:space="preserve"> 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obliczania uł</w:t>
      </w:r>
      <w:r w:rsidR="008F3EF8" w:rsidRPr="007C31EA">
        <w:rPr>
          <w:sz w:val="22"/>
          <w:szCs w:val="22"/>
        </w:rPr>
        <w:t xml:space="preserve">amka danej liczby naturalnej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obliczać ułamki liczb naturalnych,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</w:t>
      </w:r>
      <w:r w:rsidR="008F3EF8" w:rsidRPr="007C31EA">
        <w:rPr>
          <w:sz w:val="22"/>
          <w:szCs w:val="22"/>
        </w:rPr>
        <w:t xml:space="preserve">tm mnożenia liczb mieszanych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mnożyć ułamki przez liczby mieszane lub liczby mieszane przez liczby mieszane,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odwrotności liczb mieszanych,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przy mnożeniu ułamków,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potęgi ułamków lub liczb mieszanych,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liczb mieszanych przez liczby naturalne,</w:t>
      </w:r>
    </w:p>
    <w:p w:rsidR="00653160" w:rsidRPr="007C31EA" w:rsidRDefault="00653160" w:rsidP="00B566A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dzielić liczby mieszane przez liczby natu</w:t>
      </w:r>
      <w:r w:rsidR="008F3EF8" w:rsidRPr="007C31EA">
        <w:rPr>
          <w:sz w:val="22"/>
          <w:szCs w:val="22"/>
        </w:rPr>
        <w:t xml:space="preserve">ralne oraz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 xml:space="preserve">pomniejszać ułamki zwykłe i liczby mieszane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653160" w:rsidRPr="007C31EA" w:rsidRDefault="00653160" w:rsidP="00D65689">
      <w:pPr>
        <w:pStyle w:val="Akapitzlist"/>
        <w:numPr>
          <w:ilvl w:val="0"/>
          <w:numId w:val="35"/>
        </w:numPr>
        <w:tabs>
          <w:tab w:val="left" w:pos="4890"/>
        </w:tabs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</w:t>
      </w:r>
      <w:r w:rsidR="008F3EF8" w:rsidRPr="007C31EA">
        <w:rPr>
          <w:sz w:val="22"/>
          <w:szCs w:val="22"/>
        </w:rPr>
        <w:t xml:space="preserve">ielenia liczb mieszanych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ułamki zwykłe przez liczby mieszane i odwrotnie lub liczby mieszane przez liczby mieszane,</w:t>
      </w:r>
    </w:p>
    <w:p w:rsidR="00653160" w:rsidRPr="007C31EA" w:rsidRDefault="00653160" w:rsidP="0065316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dzielenia ułamków zwykłych i liczb mieszanych,</w:t>
      </w:r>
    </w:p>
    <w:p w:rsidR="00653160" w:rsidRPr="007C31EA" w:rsidRDefault="00653160" w:rsidP="006531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46A3C" w:rsidRPr="007C31EA">
        <w:rPr>
          <w:rFonts w:ascii="Times New Roman" w:hAnsi="Times New Roman" w:cs="Times New Roman"/>
          <w:iCs/>
        </w:rPr>
        <w:t xml:space="preserve"> </w:t>
      </w:r>
      <w:r w:rsidR="006644EC" w:rsidRPr="007C31EA">
        <w:rPr>
          <w:rFonts w:ascii="Times New Roman" w:hAnsi="Times New Roman" w:cs="Times New Roman"/>
          <w:iCs/>
        </w:rPr>
        <w:t>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wyłącza</w:t>
      </w:r>
      <w:r w:rsidR="00746A3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całości z ułamka,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6644E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porównywać</w:t>
      </w:r>
      <w:r w:rsidRPr="007C31EA">
        <w:rPr>
          <w:rFonts w:ascii="Times New Roman" w:hAnsi="Times New Roman" w:cs="Times New Roman"/>
        </w:rPr>
        <w:t xml:space="preserve"> ułamki do ½ ,</w:t>
      </w:r>
    </w:p>
    <w:p w:rsidR="002927EC" w:rsidRPr="007C31EA" w:rsidRDefault="0076328E" w:rsidP="002927EC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porównywać</w:t>
      </w:r>
      <w:r w:rsidRPr="007C31EA">
        <w:rPr>
          <w:rFonts w:ascii="Times New Roman" w:hAnsi="Times New Roman" w:cs="Times New Roman"/>
        </w:rPr>
        <w:t xml:space="preserve"> ułamki poprzez ustalenie, który z nich</w:t>
      </w:r>
      <w:r w:rsidR="002927EC" w:rsidRPr="007C31EA">
        <w:rPr>
          <w:rFonts w:ascii="Times New Roman" w:hAnsi="Times New Roman" w:cs="Times New Roman"/>
        </w:rPr>
        <w:t xml:space="preserve"> na osi liczbowej leży bliżej 1 oraz ułamki o różnych mianownikach,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odczytać</w:t>
      </w:r>
      <w:r w:rsidRPr="007C31EA">
        <w:rPr>
          <w:rFonts w:ascii="Times New Roman" w:hAnsi="Times New Roman" w:cs="Times New Roman"/>
        </w:rPr>
        <w:t xml:space="preserve"> zaznaczone ułamki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ułamkami zwykłymi,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przedstawia</w:t>
      </w:r>
      <w:r w:rsidR="00746A3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ułamek niewłaściwy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>zapisać</w:t>
      </w:r>
      <w:r w:rsidRPr="007C31EA">
        <w:rPr>
          <w:rFonts w:ascii="Times New Roman" w:hAnsi="Times New Roman" w:cs="Times New Roman"/>
        </w:rPr>
        <w:t xml:space="preserve"> ułamki w postaci nieskracalnej,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 xml:space="preserve">powiększać </w:t>
      </w:r>
      <w:r w:rsidRPr="007C31EA">
        <w:rPr>
          <w:rFonts w:ascii="Times New Roman" w:hAnsi="Times New Roman" w:cs="Times New Roman"/>
        </w:rPr>
        <w:t xml:space="preserve">liczby mieszane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 xml:space="preserve">skracać </w:t>
      </w:r>
      <w:r w:rsidRPr="007C31EA">
        <w:rPr>
          <w:rFonts w:ascii="Times New Roman" w:hAnsi="Times New Roman" w:cs="Times New Roman"/>
        </w:rPr>
        <w:t>ułamki przy mnożeniu ułamków przez liczby naturalne,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2927EC" w:rsidRPr="007C31EA">
        <w:rPr>
          <w:rFonts w:ascii="Times New Roman" w:hAnsi="Times New Roman" w:cs="Times New Roman"/>
          <w:iCs/>
        </w:rPr>
        <w:t xml:space="preserve"> umie </w:t>
      </w:r>
      <w:r w:rsidRPr="007C31EA">
        <w:rPr>
          <w:rFonts w:ascii="Times New Roman" w:hAnsi="Times New Roman" w:cs="Times New Roman"/>
        </w:rPr>
        <w:t>oblicza</w:t>
      </w:r>
      <w:r w:rsidR="002927E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liczb naturalnych i liczb mieszanych,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>stosować</w:t>
      </w:r>
      <w:r w:rsidRPr="007C31EA">
        <w:rPr>
          <w:rFonts w:ascii="Times New Roman" w:hAnsi="Times New Roman" w:cs="Times New Roman"/>
        </w:rPr>
        <w:t xml:space="preserve"> prawa działań w mnożeniu ułamków,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oblicza potęgi ułamków lub liczb mieszanych.</w:t>
      </w:r>
    </w:p>
    <w:p w:rsidR="00AE0497" w:rsidRPr="007C31EA" w:rsidRDefault="00AE0497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sprowadza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do najmniejszego wspólnego mianownika,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dodawaniu i odejmowaniu ułamków o różnych mianownikach, tak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iloczynie ułamków, tak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nietypowe zadania tekstowe związane z ułamkami zwykłymi, 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znajdować</w:t>
      </w:r>
      <w:r w:rsidRPr="007C31EA">
        <w:rPr>
          <w:rFonts w:ascii="Times New Roman" w:hAnsi="Times New Roman" w:cs="Times New Roman"/>
        </w:rPr>
        <w:t xml:space="preserve"> liczby wymierne dodatnie leżące między dwiema danymi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wykonywać</w:t>
      </w:r>
      <w:r w:rsidRPr="007C31EA">
        <w:rPr>
          <w:rFonts w:ascii="Times New Roman" w:hAnsi="Times New Roman" w:cs="Times New Roman"/>
        </w:rPr>
        <w:t xml:space="preserve"> działania łączne na ułamkach zwykłych, </w:t>
      </w:r>
    </w:p>
    <w:p w:rsidR="00AE0497" w:rsidRPr="007C31EA" w:rsidRDefault="00AE0497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="00B566AF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nietypowe zadania tekstowe z zastosowaniem ułamków, 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mnożeniu ułamków lub liczb mieszanych tak,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dzieleniu ułamków (liczb mieszanych) przez liczby naturalne tak,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dzieleniu i mnożeniu ułamków lub liczb mieszanych tak, aby otrzymać ustalony wynik.</w:t>
      </w: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110A68" w:rsidRPr="007C31EA" w:rsidRDefault="00110A68" w:rsidP="007570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FIGURY NA PŁASZCZYŹNIE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podstawowe figury geometryczne,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rozpoznać</w:t>
      </w:r>
      <w:r w:rsidRPr="007C31EA">
        <w:rPr>
          <w:rFonts w:ascii="Times New Roman" w:hAnsi="Times New Roman" w:cs="Times New Roman"/>
        </w:rPr>
        <w:t xml:space="preserve"> proste i odcinki prostopadłe (równoległe),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kreśli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prostą prostopadłą przechodzącą przez punkt nieleżący na prostej,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katów: prosty, ostry, rozwarty, pełny, półpełny i rysuje poszczególne rodzaje kątów,</w:t>
      </w:r>
    </w:p>
    <w:p w:rsidR="00110A68" w:rsidRPr="007C31EA" w:rsidRDefault="007570C1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j</w:t>
      </w:r>
      <w:r w:rsidRPr="007C31EA">
        <w:rPr>
          <w:rFonts w:ascii="Times New Roman" w:hAnsi="Times New Roman" w:cs="Times New Roman"/>
        </w:rPr>
        <w:t>ednostki miary kątów- stopnie i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mierzy kąty,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="007570C1" w:rsidRPr="007C31EA">
        <w:rPr>
          <w:rFonts w:ascii="Times New Roman" w:hAnsi="Times New Roman" w:cs="Times New Roman"/>
        </w:rPr>
        <w:t>pojęcia kątów</w:t>
      </w:r>
      <w:r w:rsidRPr="007C31EA">
        <w:rPr>
          <w:rFonts w:ascii="Times New Roman" w:hAnsi="Times New Roman" w:cs="Times New Roman"/>
        </w:rPr>
        <w:t xml:space="preserve"> przyległych i wierzchołkowych,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w</w:t>
      </w:r>
      <w:r w:rsidR="007570C1" w:rsidRPr="007C31EA">
        <w:rPr>
          <w:rFonts w:ascii="Times New Roman" w:hAnsi="Times New Roman" w:cs="Times New Roman"/>
        </w:rPr>
        <w:t>ielokąt, wierzchołek, kat i bok</w:t>
      </w:r>
      <w:r w:rsidRPr="007C31EA">
        <w:rPr>
          <w:rFonts w:ascii="Times New Roman" w:hAnsi="Times New Roman" w:cs="Times New Roman"/>
        </w:rPr>
        <w:t xml:space="preserve"> wielokąta,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wielokąty o danych cechach,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przekątne wielokąta,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EB4E3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obwody wielokątów w rzeczywistości,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trójkątów,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5445D9" w:rsidRPr="007C31EA">
        <w:rPr>
          <w:rFonts w:ascii="Times New Roman" w:hAnsi="Times New Roman" w:cs="Times New Roman"/>
          <w:iCs/>
        </w:rPr>
        <w:t>wie ile wynosi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suma miar kątów wewnętrznych trójkąta,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rodzaje trójkątów na podstawie rysunków,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obwód trójkąta o danych długościach boków,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wskazywać i rysować</w:t>
      </w:r>
      <w:r w:rsidRPr="007C31EA">
        <w:rPr>
          <w:rFonts w:ascii="Times New Roman" w:hAnsi="Times New Roman" w:cs="Times New Roman"/>
        </w:rPr>
        <w:t xml:space="preserve"> poszczególne rodzaje trójkątów,</w:t>
      </w:r>
    </w:p>
    <w:p w:rsidR="00110A68" w:rsidRPr="007C31EA" w:rsidRDefault="005445D9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nazwy czworokątów,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pros</w:t>
      </w:r>
      <w:r w:rsidR="005445D9" w:rsidRPr="007C31EA">
        <w:rPr>
          <w:rFonts w:ascii="Times New Roman" w:hAnsi="Times New Roman" w:cs="Times New Roman"/>
        </w:rPr>
        <w:t>tokąt, kwadrat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prostokąta i kwadratu,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rysuje prostokąt, kwadrat o danych bokach,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równoległobok, romb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boków równoległoboku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gramStart"/>
      <w:r w:rsidRPr="007C31EA">
        <w:rPr>
          <w:rFonts w:ascii="Times New Roman" w:hAnsi="Times New Roman" w:cs="Times New Roman"/>
        </w:rPr>
        <w:t>i</w:t>
      </w:r>
      <w:proofErr w:type="gramEnd"/>
      <w:r w:rsidRPr="007C31EA">
        <w:rPr>
          <w:rFonts w:ascii="Times New Roman" w:hAnsi="Times New Roman" w:cs="Times New Roman"/>
        </w:rPr>
        <w:t xml:space="preserve"> rombu,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Pr="007C31EA">
        <w:rPr>
          <w:rFonts w:ascii="Times New Roman" w:hAnsi="Times New Roman" w:cs="Times New Roman"/>
        </w:rPr>
        <w:t>wyróżnia spośród czworokątów równoległoboki i romby,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1A0013" w:rsidRPr="007C31EA">
        <w:rPr>
          <w:rFonts w:ascii="Times New Roman" w:hAnsi="Times New Roman" w:cs="Times New Roman"/>
          <w:iCs/>
        </w:rPr>
        <w:t xml:space="preserve">umie </w:t>
      </w:r>
      <w:r w:rsidR="001A0013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przekątne równoległoboków i rombów,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trapezu.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zapis symboliczny prostych prostopadłych i równoległych 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odległości punktu od prostej, odległości między prostymi,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proste i odcinki prostopadłe oraz proste i odcinki równoległe,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prostą równoległą przechodzącą przez punkt nieleżący na prostej,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proste o ustalonej odległości,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elementy budowy kąta i zapis symboliczny 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związki miarowe pomiędzy poszczególnymi rodzajami 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klasyfikację trójkątów,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boków w trójkącie równoramiennym, w trójkącie prostokątnym,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zależność między bokami i katami w trójkącie równoramiennym,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zna zasady konstrukcji trójkąta przy pomocy cyrkla i linijki, </w:t>
      </w:r>
      <w:r w:rsidRPr="007C31EA">
        <w:rPr>
          <w:rFonts w:ascii="Times New Roman" w:hAnsi="Times New Roman" w:cs="Times New Roman"/>
          <w:color w:val="000000"/>
        </w:rPr>
        <w:t>konstruuje trójkąty o trzech danych bokach,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>• zna warunki zbudowania trójkąta,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miary kątów w trójkącie równobocznym,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obwód trójkąta równoramiennego o danej długości podstawy i ramienia,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przekątnych prostokąta i kwadratu, równoległoboku i rombu,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sumę miar kątów wewnętrznych równoległoboku,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miar kątów równoległoboku,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prostokąt, kwadrat o danym obwodzie,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równoległoboki i romby, mając dane długości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boków w trapezie,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 xml:space="preserve">rodzaje trapezów,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sumę miar kątów trapezu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miar kątów trapezu,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trapez, mając dane długości dwóch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>• zna pojęcie figur przystających i wskazuje figury przystające,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figury przystające.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katami, wielokątami, trójkątami, czworokątami,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rozróżnia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poszczególne rodzaje 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miarę stopniową poszczególnych rodzajów kątów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rysuje kąty o danej mierze stopniowej,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kątów wypukłych, wklęsłych, naprzemianległych, odpowiadających,</w:t>
      </w:r>
    </w:p>
    <w:p w:rsidR="005445D9" w:rsidRPr="007C31EA" w:rsidRDefault="00A957BB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5445D9" w:rsidRPr="007C31EA">
        <w:rPr>
          <w:rFonts w:ascii="Times New Roman" w:hAnsi="Times New Roman" w:cs="Times New Roman"/>
          <w:iCs/>
        </w:rPr>
        <w:t xml:space="preserve"> </w:t>
      </w:r>
      <w:r w:rsidR="005445D9" w:rsidRPr="007C31EA">
        <w:rPr>
          <w:rFonts w:ascii="Times New Roman" w:hAnsi="Times New Roman" w:cs="Times New Roman"/>
        </w:rPr>
        <w:t>jednostki miary kątów minuty i sekundy,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57E03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(ramienia), znając obwód i długość ramienia (podstawy) trójkąta równoramiennego,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  <w:color w:val="000000"/>
        </w:rPr>
        <w:t xml:space="preserve"> konstruować</w:t>
      </w:r>
      <w:r w:rsidRPr="007C31EA">
        <w:rPr>
          <w:rFonts w:ascii="Times New Roman" w:hAnsi="Times New Roman" w:cs="Times New Roman"/>
          <w:color w:val="000000"/>
        </w:rPr>
        <w:t xml:space="preserve"> trójkąt równoramienny o danych długościach podstawy i ramienia,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trójkąta,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obwody wielokątów w skali,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zna </w:t>
      </w:r>
      <w:r w:rsidRPr="007C31EA">
        <w:rPr>
          <w:rFonts w:ascii="Times New Roman" w:hAnsi="Times New Roman" w:cs="Times New Roman"/>
        </w:rPr>
        <w:t>klasyfikację czworokątów,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nazwać</w:t>
      </w:r>
      <w:r w:rsidRPr="007C31EA">
        <w:rPr>
          <w:rFonts w:ascii="Times New Roman" w:hAnsi="Times New Roman" w:cs="Times New Roman"/>
        </w:rPr>
        <w:t xml:space="preserve"> czworokąty, znając ich cechy,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miar kątów trapezu równoramiennego,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57E03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  <w:iCs/>
          <w:color w:val="000000"/>
        </w:rPr>
        <w:t>oblicza</w:t>
      </w:r>
      <w:r w:rsidR="00D57E03" w:rsidRPr="007C31EA">
        <w:rPr>
          <w:rFonts w:ascii="Times New Roman" w:hAnsi="Times New Roman" w:cs="Times New Roman"/>
          <w:iCs/>
          <w:color w:val="000000"/>
        </w:rPr>
        <w:t>ć</w:t>
      </w:r>
      <w:r w:rsidRPr="007C31EA">
        <w:rPr>
          <w:rFonts w:ascii="Times New Roman" w:hAnsi="Times New Roman" w:cs="Times New Roman"/>
          <w:iCs/>
          <w:color w:val="000000"/>
        </w:rPr>
        <w:t xml:space="preserve"> długość łamanych, których odcinkami są części przekątnej prostokąta, mając długość tej przekątnej,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w trapezach.</w:t>
      </w:r>
    </w:p>
    <w:p w:rsidR="00B079A0" w:rsidRPr="007C31EA" w:rsidRDefault="00B079A0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F36939" w:rsidRPr="007C31EA">
        <w:rPr>
          <w:rFonts w:ascii="Times New Roman" w:hAnsi="Times New Roman" w:cs="Times New Roman"/>
          <w:iCs/>
          <w:color w:val="000000"/>
        </w:rPr>
        <w:t xml:space="preserve">umie </w:t>
      </w:r>
      <w:r w:rsidR="00F36939" w:rsidRPr="007C31EA">
        <w:rPr>
          <w:rFonts w:ascii="Times New Roman" w:hAnsi="Times New Roman" w:cs="Times New Roman"/>
          <w:color w:val="000000"/>
        </w:rPr>
        <w:t>konstruować</w:t>
      </w:r>
      <w:r w:rsidRPr="007C31EA">
        <w:rPr>
          <w:rFonts w:ascii="Times New Roman" w:hAnsi="Times New Roman" w:cs="Times New Roman"/>
          <w:color w:val="000000"/>
        </w:rPr>
        <w:t xml:space="preserve"> trójkąt przystający do danego,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w trójkątach z wykorzystaniem miar kątów przyległych,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 klasyfikować</w:t>
      </w:r>
      <w:r w:rsidRPr="007C31EA">
        <w:rPr>
          <w:rFonts w:ascii="Times New Roman" w:hAnsi="Times New Roman" w:cs="Times New Roman"/>
          <w:iCs/>
        </w:rPr>
        <w:t xml:space="preserve"> trójkąty, znając miary ich kątów oraz podawać miary kątów, znając nazwy trójkątów,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  <w:color w:val="000000"/>
        </w:rPr>
        <w:t>•</w:t>
      </w:r>
      <w:r w:rsidRPr="007C31EA">
        <w:rPr>
          <w:rFonts w:ascii="Times New Roman" w:hAnsi="Times New Roman" w:cs="Times New Roman"/>
          <w:iCs/>
        </w:rPr>
        <w:t xml:space="preserve">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równoległoboki i romby, mając dane długości przekątnych,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równoległoboku, znając zależności pomiędzy nimi,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długości wyróżnionych odcinków trapezu równoramiennego,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trapezu równoramiennego (prostokątnego), znając zależności pomiędzy nimi,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zależności między czworokątami,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związane z zegarem,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F3693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miarę kąta wklęsłego,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porównać</w:t>
      </w:r>
      <w:r w:rsidRPr="007C31EA">
        <w:rPr>
          <w:rFonts w:ascii="Times New Roman" w:hAnsi="Times New Roman" w:cs="Times New Roman"/>
        </w:rPr>
        <w:t xml:space="preserve"> obwody wielokątów,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</w:t>
      </w:r>
      <w:r w:rsidR="00F36939" w:rsidRPr="007C31EA">
        <w:rPr>
          <w:rFonts w:ascii="Times New Roman" w:hAnsi="Times New Roman" w:cs="Times New Roman"/>
        </w:rPr>
        <w:t>ozwiązywać</w:t>
      </w:r>
      <w:r w:rsidRPr="007C31EA">
        <w:rPr>
          <w:rFonts w:ascii="Times New Roman" w:hAnsi="Times New Roman" w:cs="Times New Roman"/>
        </w:rPr>
        <w:t xml:space="preserve"> zadania tekstowe związane z trójkątami, z kątami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sumy miar kątów wielokątów,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wyróżnia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 narysowanych figurach równoległoboki, romby, trapezy,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F3693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rys</w:t>
      </w:r>
      <w:r w:rsidR="00F36939" w:rsidRPr="007C31EA">
        <w:rPr>
          <w:rFonts w:ascii="Times New Roman" w:hAnsi="Times New Roman" w:cs="Times New Roman"/>
        </w:rPr>
        <w:t>ować</w:t>
      </w:r>
      <w:r w:rsidRPr="007C31EA">
        <w:rPr>
          <w:rFonts w:ascii="Times New Roman" w:hAnsi="Times New Roman" w:cs="Times New Roman"/>
        </w:rPr>
        <w:t xml:space="preserve"> trapez równoramienny, mając dane długości dwóch podstaw.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 xml:space="preserve">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4155B6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związane z zegarem,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dopełnia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do kąta prostego kąty, których miary podane są w stopniach, minutach i sekundach,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wierzchołkowych, odpowiadających i naprzemianległych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wielokąty na części spełniające podane warunki,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liczbę przekątnych </w:t>
      </w:r>
      <w:r w:rsidRPr="007C31EA">
        <w:rPr>
          <w:rFonts w:ascii="Times New Roman" w:hAnsi="Times New Roman" w:cs="Times New Roman"/>
          <w:iCs/>
        </w:rPr>
        <w:t>n</w:t>
      </w:r>
      <w:r w:rsidRPr="007C31EA">
        <w:rPr>
          <w:rFonts w:ascii="Times New Roman" w:hAnsi="Times New Roman" w:cs="Times New Roman"/>
        </w:rPr>
        <w:t>-kątów,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  <w:color w:val="000000"/>
        </w:rPr>
        <w:t xml:space="preserve"> konstruować</w:t>
      </w:r>
      <w:r w:rsidRPr="007C31EA">
        <w:rPr>
          <w:rFonts w:ascii="Times New Roman" w:hAnsi="Times New Roman" w:cs="Times New Roman"/>
          <w:color w:val="000000"/>
        </w:rPr>
        <w:t xml:space="preserve"> wielokąty przystające do danych,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4155B6" w:rsidRPr="007C31EA">
        <w:rPr>
          <w:rFonts w:ascii="Times New Roman" w:hAnsi="Times New Roman" w:cs="Times New Roman"/>
          <w:iCs/>
          <w:color w:val="000000"/>
        </w:rPr>
        <w:t xml:space="preserve">potrafi </w:t>
      </w:r>
      <w:r w:rsidR="004155B6" w:rsidRPr="007C31EA">
        <w:rPr>
          <w:rFonts w:ascii="Times New Roman" w:hAnsi="Times New Roman" w:cs="Times New Roman"/>
          <w:color w:val="000000"/>
        </w:rPr>
        <w:t>stwierdzić</w:t>
      </w:r>
      <w:r w:rsidRPr="007C31EA">
        <w:rPr>
          <w:rFonts w:ascii="Times New Roman" w:hAnsi="Times New Roman" w:cs="Times New Roman"/>
          <w:color w:val="000000"/>
        </w:rPr>
        <w:t xml:space="preserve"> możliwość zbudowania trójkąta o danych długościach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kwadraty, mając dane jeden wierzchołek i punkt przecięcia przekątnych,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równoległobokami, rombami, z obwodami trapezów i trójkątów, z miarami kątów trapezu, trójkąta i czworokąta,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rysować </w:t>
      </w:r>
      <w:r w:rsidRPr="007C31EA">
        <w:rPr>
          <w:rFonts w:ascii="Times New Roman" w:hAnsi="Times New Roman" w:cs="Times New Roman"/>
        </w:rPr>
        <w:t>czworokąty spełniające podane warunki,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figurę na określoną liczbę figur przystających.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10A68" w:rsidRPr="007C31EA" w:rsidRDefault="00110A68" w:rsidP="00B079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UŁAMKI DZIESIĘTNE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CA4A20" w:rsidRPr="007C31EA" w:rsidRDefault="00110A68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</w:rPr>
        <w:t>Uczeń:</w:t>
      </w:r>
      <w:r w:rsidR="00CA4A20" w:rsidRPr="007C31EA">
        <w:rPr>
          <w:rFonts w:ascii="Times New Roman" w:hAnsi="Times New Roman" w:cs="Times New Roman"/>
          <w:b/>
          <w:bCs/>
        </w:rPr>
        <w:t xml:space="preserve">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dwie postaci ułamka dziesiętnego,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zna </w:t>
      </w:r>
      <w:r w:rsidRPr="007C31EA">
        <w:rPr>
          <w:rFonts w:ascii="Times New Roman" w:hAnsi="Times New Roman" w:cs="Times New Roman"/>
        </w:rPr>
        <w:t>nazwy rzędów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79A0" w:rsidRPr="007C31EA">
        <w:rPr>
          <w:rFonts w:ascii="Times New Roman" w:hAnsi="Times New Roman" w:cs="Times New Roman"/>
        </w:rPr>
        <w:t>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 xml:space="preserve">zapisywać i odczytywać ułamki dziesiętne,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zamienia ułamki dziesiętne na zwykłe,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porównywania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porównuje dwa ułamki o takiej samej liczbie cyfr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zależności pomiędzy jednostkami masy i jednostkami długości,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dodawania i odejmowania pisemnego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pamięciowo i pisemnie dodawać i odejmować</w:t>
      </w:r>
      <w:r w:rsidRPr="007C31EA">
        <w:rPr>
          <w:rFonts w:ascii="Times New Roman" w:hAnsi="Times New Roman" w:cs="Times New Roman"/>
        </w:rPr>
        <w:t xml:space="preserve"> ułamki dziesiętne o takiej samej liczbie cyfr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i dzielenia ułamków dziesiętnych przez 10, 100, 1000...,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CD3CF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mnoży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10, 100, 1000...,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i dzielenia ułamków dziesiętnych przez liczby naturalne,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</w:t>
      </w:r>
      <w:r w:rsidR="00B079A0" w:rsidRPr="007C31EA">
        <w:rPr>
          <w:rFonts w:ascii="Times New Roman" w:hAnsi="Times New Roman" w:cs="Times New Roman"/>
        </w:rPr>
        <w:t>ciowo i pisemnie mnoży</w:t>
      </w:r>
      <w:r w:rsidR="00CD3CF7" w:rsidRPr="007C31EA">
        <w:rPr>
          <w:rFonts w:ascii="Times New Roman" w:hAnsi="Times New Roman" w:cs="Times New Roman"/>
        </w:rPr>
        <w:t>ć</w:t>
      </w:r>
      <w:r w:rsidR="00B079A0"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liczby naturalne,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mnoży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zasadę zamiany ułamków dziesiętnych na ułamki zwykłe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 ułamki dziesiętne ułamki zwykłe,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>•</w:t>
      </w:r>
      <w:r w:rsidR="00CD3CF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CD3CF7" w:rsidRPr="007C31EA">
        <w:rPr>
          <w:rFonts w:ascii="Times New Roman" w:hAnsi="Times New Roman" w:cs="Times New Roman"/>
        </w:rPr>
        <w:t>zamieniać</w:t>
      </w:r>
      <w:r w:rsidRPr="007C31EA">
        <w:rPr>
          <w:rFonts w:ascii="Times New Roman" w:hAnsi="Times New Roman" w:cs="Times New Roman"/>
        </w:rPr>
        <w:t xml:space="preserve"> ułamki ½, ¼ na ułamki dziesiętne i odwrotnie</w:t>
      </w:r>
      <w:r w:rsidRPr="007C31EA">
        <w:rPr>
          <w:rFonts w:ascii="Times New Roman" w:hAnsi="Times New Roman" w:cs="Times New Roman"/>
          <w:iCs/>
        </w:rPr>
        <w:t>,</w:t>
      </w:r>
    </w:p>
    <w:p w:rsidR="00110A68" w:rsidRPr="007C31EA" w:rsidRDefault="00110A68" w:rsidP="00CD3CF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 xml:space="preserve">pozycyjny układ dziesiątkowy, 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dziesiętne poprzez rozszerzanie lub skracanie,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zapisać</w:t>
      </w:r>
      <w:r w:rsidRPr="007C31EA">
        <w:rPr>
          <w:rFonts w:ascii="Times New Roman" w:hAnsi="Times New Roman" w:cs="Times New Roman"/>
        </w:rPr>
        <w:t xml:space="preserve"> ułamki dziesiętne z pominięciem nieistotnych zer,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opis</w:t>
      </w:r>
      <w:r w:rsidR="00D65689" w:rsidRPr="007C31EA">
        <w:rPr>
          <w:rFonts w:ascii="Times New Roman" w:hAnsi="Times New Roman" w:cs="Times New Roman"/>
        </w:rPr>
        <w:t>ać</w:t>
      </w:r>
      <w:r w:rsidRPr="007C31EA">
        <w:rPr>
          <w:rFonts w:ascii="Times New Roman" w:hAnsi="Times New Roman" w:cs="Times New Roman"/>
        </w:rPr>
        <w:t xml:space="preserve"> części figur za pomocą ułamka dziesiętnego,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odczyt</w:t>
      </w:r>
      <w:r w:rsidR="00D65689" w:rsidRPr="007C31EA">
        <w:rPr>
          <w:rFonts w:ascii="Times New Roman" w:hAnsi="Times New Roman" w:cs="Times New Roman"/>
        </w:rPr>
        <w:t>ywać</w:t>
      </w:r>
      <w:r w:rsidRPr="007C31EA">
        <w:rPr>
          <w:rFonts w:ascii="Times New Roman" w:hAnsi="Times New Roman" w:cs="Times New Roman"/>
        </w:rPr>
        <w:t xml:space="preserve"> ułamki dziesiętne na osi liczbowej oraz je zaznaczać,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porówn</w:t>
      </w:r>
      <w:r w:rsidR="00D65689" w:rsidRPr="007C31EA">
        <w:rPr>
          <w:rFonts w:ascii="Times New Roman" w:hAnsi="Times New Roman" w:cs="Times New Roman"/>
          <w:iCs/>
        </w:rPr>
        <w:t>ywać</w:t>
      </w:r>
      <w:r w:rsidRPr="007C31EA">
        <w:rPr>
          <w:rFonts w:ascii="Times New Roman" w:hAnsi="Times New Roman" w:cs="Times New Roman"/>
          <w:iCs/>
        </w:rPr>
        <w:t xml:space="preserve"> ułamki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</w:rPr>
        <w:t xml:space="preserve"> liczby przedstawione w postaci ułamka dziesiętnego oraz ułamka zwykłego (liczby mieszanej),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wyraża</w:t>
      </w:r>
      <w:r w:rsidR="00D65689" w:rsidRPr="007C31EA">
        <w:rPr>
          <w:rFonts w:ascii="Times New Roman" w:hAnsi="Times New Roman" w:cs="Times New Roman"/>
          <w:iCs/>
        </w:rPr>
        <w:t>ć</w:t>
      </w:r>
      <w:r w:rsidRPr="007C31EA">
        <w:rPr>
          <w:rFonts w:ascii="Times New Roman" w:hAnsi="Times New Roman" w:cs="Times New Roman"/>
          <w:iCs/>
        </w:rPr>
        <w:t xml:space="preserve"> podane wielkości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ułamki dziesiętne do zamiany wyrażeń dwumianowanych na jednomianowane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pamięciowo i pisemnie dodawać i odejmować</w:t>
      </w:r>
      <w:r w:rsidRPr="007C31EA">
        <w:rPr>
          <w:rFonts w:ascii="Times New Roman" w:hAnsi="Times New Roman" w:cs="Times New Roman"/>
        </w:rPr>
        <w:t xml:space="preserve"> ułamki dziesiętne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powiększa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pomniejsza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mnoży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kilka ułamków dziesiętnych,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dzieli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liczby wielocyfrowe,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zasadę zamiany ułamków zwykłych na ułamki dziesiętne metodą rozszerzania ułamka,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ułamki dziesiętne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wykonywać</w:t>
      </w:r>
      <w:r w:rsidRPr="007C31EA">
        <w:rPr>
          <w:rFonts w:ascii="Times New Roman" w:hAnsi="Times New Roman" w:cs="Times New Roman"/>
        </w:rPr>
        <w:t xml:space="preserve"> działania na liczbach wymiernych dodatnich,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ułamki zwykłe z ułamkami dziesiętnymi,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dziesiętne poprzez rozszerzanie lub skracanie,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zapisywać</w:t>
      </w:r>
      <w:r w:rsidRPr="007C31EA">
        <w:rPr>
          <w:rFonts w:ascii="Times New Roman" w:hAnsi="Times New Roman" w:cs="Times New Roman"/>
        </w:rPr>
        <w:t xml:space="preserve"> ułamki dziesiętne z pominięciem nieistotnych zer,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opisywać</w:t>
      </w:r>
      <w:r w:rsidRPr="007C31EA">
        <w:rPr>
          <w:rFonts w:ascii="Times New Roman" w:hAnsi="Times New Roman" w:cs="Times New Roman"/>
        </w:rPr>
        <w:t xml:space="preserve"> części figur za pomocą ułamka dziesiętnego,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ułamki dziesiętne na osi liczbowej oraz je zaznaczać,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  <w:iCs/>
        </w:rPr>
        <w:t xml:space="preserve"> ułamki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</w:rPr>
        <w:t xml:space="preserve"> liczby przedstawione w postaci ułamka dziesiętnego oraz ułamka zwykłego (liczby mieszanej),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znajdywać</w:t>
      </w:r>
      <w:r w:rsidRPr="007C31EA">
        <w:rPr>
          <w:rFonts w:ascii="Times New Roman" w:hAnsi="Times New Roman" w:cs="Times New Roman"/>
        </w:rPr>
        <w:t xml:space="preserve"> liczbę wymierną dodatnią leżącą między dwiema danymi na osi liczbowej,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wyraża</w:t>
      </w:r>
      <w:r w:rsidR="00D65689" w:rsidRPr="007C31EA">
        <w:rPr>
          <w:rFonts w:ascii="Times New Roman" w:hAnsi="Times New Roman" w:cs="Times New Roman"/>
          <w:iCs/>
        </w:rPr>
        <w:t>ć</w:t>
      </w:r>
      <w:r w:rsidRPr="007C31EA">
        <w:rPr>
          <w:rFonts w:ascii="Times New Roman" w:hAnsi="Times New Roman" w:cs="Times New Roman"/>
          <w:iCs/>
        </w:rPr>
        <w:t xml:space="preserve"> podane wielkości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ułamki dziesiętne do zamiany wyrażeń dwumianowanych na jednomianowane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długości (masy) wyrażone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uzupełnia brakujące liczby w sumach i różnicach tak, aby otrzymać ustalony wynik 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rozwiązuje zadania tekstowe z zastosowaniem dodawania i o</w:t>
      </w:r>
      <w:r w:rsidR="00D65689" w:rsidRPr="007C31EA">
        <w:rPr>
          <w:rFonts w:ascii="Times New Roman" w:hAnsi="Times New Roman" w:cs="Times New Roman"/>
        </w:rPr>
        <w:t xml:space="preserve">dejmowania ułamków dziesiętnych oraz </w:t>
      </w:r>
      <w:r w:rsidRPr="007C31EA">
        <w:rPr>
          <w:rFonts w:ascii="Times New Roman" w:hAnsi="Times New Roman" w:cs="Times New Roman"/>
        </w:rPr>
        <w:t>na porównywanie różnicowe,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</w:t>
      </w:r>
      <w:r w:rsidR="003C355F" w:rsidRPr="007C31EA">
        <w:rPr>
          <w:rFonts w:ascii="Times New Roman" w:hAnsi="Times New Roman" w:cs="Times New Roman"/>
        </w:rPr>
        <w:t>kstowe z zastosowaniem mnożenia</w:t>
      </w:r>
      <w:r w:rsidRPr="007C31EA">
        <w:rPr>
          <w:rFonts w:ascii="Times New Roman" w:hAnsi="Times New Roman" w:cs="Times New Roman"/>
        </w:rPr>
        <w:t xml:space="preserve"> i dzielenia ułamków dziesiętnych przez 10, 100, 1000...,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przy zamianie jednostek mnożenie i dzielenie ułamków dziesiętnych przez 10, 100, 1000...,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827C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 liczb wyrażonych ułamkami dziesiętnymi,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rozwią</w:t>
      </w:r>
      <w:r w:rsidR="00D827C7" w:rsidRPr="007C31EA">
        <w:rPr>
          <w:rFonts w:ascii="Times New Roman" w:hAnsi="Times New Roman" w:cs="Times New Roman"/>
        </w:rPr>
        <w:t>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pojęcie średniej arytmetycznej kilku liczb i </w:t>
      </w:r>
      <w:r w:rsidRPr="007C31EA">
        <w:rPr>
          <w:rFonts w:ascii="Times New Roman" w:hAnsi="Times New Roman" w:cs="Times New Roman"/>
        </w:rPr>
        <w:t>oblicza średnią arytmetyczną kilku liczb,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ułamki dziesiętne,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szac</w:t>
      </w:r>
      <w:r w:rsidR="00D827C7" w:rsidRPr="007C31EA">
        <w:rPr>
          <w:rFonts w:ascii="Times New Roman" w:hAnsi="Times New Roman" w:cs="Times New Roman"/>
        </w:rPr>
        <w:t>ować</w:t>
      </w:r>
      <w:r w:rsidRPr="007C31EA">
        <w:rPr>
          <w:rFonts w:ascii="Times New Roman" w:hAnsi="Times New Roman" w:cs="Times New Roman"/>
        </w:rPr>
        <w:t xml:space="preserve"> wyniki działań i rozwiązuje zadania tekstowe związane z szacowaniem,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 xml:space="preserve">zna zasadę zamiany ułamków zwykłych na </w:t>
      </w:r>
      <w:r w:rsidR="003C355F" w:rsidRPr="007C31EA">
        <w:rPr>
          <w:rFonts w:ascii="Times New Roman" w:hAnsi="Times New Roman" w:cs="Times New Roman"/>
        </w:rPr>
        <w:t>ułamki dziesiętne</w:t>
      </w:r>
      <w:r w:rsidRPr="007C31EA">
        <w:rPr>
          <w:rFonts w:ascii="Times New Roman" w:hAnsi="Times New Roman" w:cs="Times New Roman"/>
        </w:rPr>
        <w:t xml:space="preserve"> metodą dzielenia licznika przez mianownik,</w:t>
      </w:r>
    </w:p>
    <w:p w:rsidR="00B079A0" w:rsidRPr="007C31EA" w:rsidRDefault="00B079A0" w:rsidP="00D827C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</w:rPr>
        <w:t xml:space="preserve"> - uczeń spełnia wymagania na dobry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b/>
          <w:bCs/>
          <w:color w:val="FF0000"/>
          <w:u w:val="single"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ułamki dziesiętne na osi liczbowej,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uzupełnia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cyfry w ułamkach dziesiętnych tak, aby zachować poprawność nierówności,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różnym sposobem zapisywania długości i masy,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wartości prostych wyrażeń arytmetycznych zawierających dodawanie i odejmowanie, mnożenie i dzielenie ułamków dziesiętnych z uwzględnieniem kolejności działań i nawiasów,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stosować przy zamianie jednostek mnożenie i dzielenie ułamków dziesiętnych przez 10, 100, 1000…,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 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827C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827C7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 zastosowaniem mnożenia i </w:t>
      </w:r>
      <w:r w:rsidR="00D827C7" w:rsidRPr="007C31EA">
        <w:rPr>
          <w:rFonts w:ascii="Times New Roman" w:hAnsi="Times New Roman" w:cs="Times New Roman"/>
        </w:rPr>
        <w:t xml:space="preserve">dzielenia ułamków dziesiętnych, związane z szacowaniem oraz </w:t>
      </w:r>
      <w:r w:rsidRPr="007C31EA">
        <w:rPr>
          <w:rFonts w:ascii="Times New Roman" w:hAnsi="Times New Roman" w:cs="Times New Roman"/>
        </w:rPr>
        <w:t>z działaniami na ułamkach zwykłych i dziesiętnych 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  <w:color w:val="000000"/>
        </w:rPr>
        <w:t xml:space="preserve"> </w:t>
      </w:r>
      <w:r w:rsidRPr="007C31EA">
        <w:rPr>
          <w:rFonts w:ascii="Times New Roman" w:hAnsi="Times New Roman" w:cs="Times New Roman"/>
          <w:color w:val="000000"/>
        </w:rPr>
        <w:t>zamienia</w:t>
      </w:r>
      <w:r w:rsidR="00D827C7" w:rsidRPr="007C31EA">
        <w:rPr>
          <w:rFonts w:ascii="Times New Roman" w:hAnsi="Times New Roman" w:cs="Times New Roman"/>
          <w:color w:val="000000"/>
        </w:rPr>
        <w:t>ć</w:t>
      </w:r>
      <w:r w:rsidRPr="007C31EA">
        <w:rPr>
          <w:rFonts w:ascii="Times New Roman" w:hAnsi="Times New Roman" w:cs="Times New Roman"/>
          <w:color w:val="000000"/>
        </w:rPr>
        <w:t xml:space="preserve"> ułamki na procenty,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  <w:color w:val="000000"/>
        </w:rPr>
        <w:t xml:space="preserve"> </w:t>
      </w:r>
      <w:r w:rsidRPr="007C31EA">
        <w:rPr>
          <w:rFonts w:ascii="Times New Roman" w:hAnsi="Times New Roman" w:cs="Times New Roman"/>
          <w:color w:val="000000"/>
        </w:rPr>
        <w:t>określa</w:t>
      </w:r>
      <w:r w:rsidR="00D827C7" w:rsidRPr="007C31EA">
        <w:rPr>
          <w:rFonts w:ascii="Times New Roman" w:hAnsi="Times New Roman" w:cs="Times New Roman"/>
          <w:color w:val="000000"/>
        </w:rPr>
        <w:t>ć</w:t>
      </w:r>
      <w:r w:rsidRPr="007C31EA">
        <w:rPr>
          <w:rFonts w:ascii="Times New Roman" w:hAnsi="Times New Roman" w:cs="Times New Roman"/>
          <w:color w:val="000000"/>
        </w:rPr>
        <w:t xml:space="preserve"> procentowo zacieniowane części figur.</w:t>
      </w:r>
    </w:p>
    <w:p w:rsidR="0070011D" w:rsidRPr="007C31EA" w:rsidRDefault="0070011D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</w:t>
      </w:r>
      <w:r w:rsidR="0070011D" w:rsidRPr="007C31EA">
        <w:rPr>
          <w:rFonts w:ascii="Times New Roman" w:hAnsi="Times New Roman" w:cs="Times New Roman"/>
        </w:rPr>
        <w:t>e z zapisem ułamka dziesiętnego i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uzupełnia</w:t>
      </w:r>
      <w:r w:rsidR="007001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cyfry w ułamkach dziesiętnych tak, aby zachować poprawn</w:t>
      </w:r>
      <w:r w:rsidR="0070011D" w:rsidRPr="007C31EA">
        <w:rPr>
          <w:rFonts w:ascii="Times New Roman" w:hAnsi="Times New Roman" w:cs="Times New Roman"/>
        </w:rPr>
        <w:t>ość nierówności,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0011D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</w:t>
      </w:r>
      <w:r w:rsidR="0070011D" w:rsidRPr="007C31EA">
        <w:rPr>
          <w:rFonts w:ascii="Times New Roman" w:hAnsi="Times New Roman" w:cs="Times New Roman"/>
        </w:rPr>
        <w:t>ozwiązywać</w:t>
      </w:r>
      <w:r w:rsidRPr="007C31EA">
        <w:rPr>
          <w:rFonts w:ascii="Times New Roman" w:hAnsi="Times New Roman" w:cs="Times New Roman"/>
        </w:rPr>
        <w:t xml:space="preserve"> zadania tekstowe związane z różnym sposobem zapisywania długości i masy,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wstawia znaki „+” i „–” w wyrażeniach arytmetycznych tak, aby otrzymać ustalony wynik,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0011D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70011D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10, 100, 1000...,</w:t>
      </w:r>
      <w:r w:rsidR="0070011D" w:rsidRPr="007C31EA">
        <w:rPr>
          <w:rFonts w:ascii="Times New Roman" w:hAnsi="Times New Roman" w:cs="Times New Roman"/>
          <w:iCs/>
        </w:rPr>
        <w:t xml:space="preserve"> </w:t>
      </w:r>
      <w:proofErr w:type="gramStart"/>
      <w:r w:rsidR="0070011D" w:rsidRPr="007C31EA">
        <w:rPr>
          <w:rFonts w:ascii="Times New Roman" w:hAnsi="Times New Roman" w:cs="Times New Roman"/>
          <w:iCs/>
        </w:rPr>
        <w:t>oraz</w:t>
      </w:r>
      <w:proofErr w:type="gramEnd"/>
      <w:r w:rsidRPr="007C31EA">
        <w:rPr>
          <w:rFonts w:ascii="Times New Roman" w:hAnsi="Times New Roman" w:cs="Times New Roman"/>
        </w:rPr>
        <w:t xml:space="preserve">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wstawia</w:t>
      </w:r>
      <w:r w:rsidR="007001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znaki działań, tak aby wyrażenie arytmetyczne miało maksymalną wartość,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szacowaniem, z rozwinięciami nieskończonymi i okresowymi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 xml:space="preserve">oblicza wartości wyrażeń arytmetycznych zawierających działania na </w:t>
      </w:r>
      <w:r w:rsidR="0070011D" w:rsidRPr="007C31EA">
        <w:rPr>
          <w:rFonts w:ascii="Times New Roman" w:hAnsi="Times New Roman" w:cs="Times New Roman"/>
        </w:rPr>
        <w:t>liczbach wymiernych dodatnich,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POLA WIELOKĄTÓW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color w:val="000000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jednostki miary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prostokąta i kwadratu,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pojęcie miary pola jako liczby kwadratów jednostkowych,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 pola prostokątów i kwadratów o długościach boków wyrażonych w tych samych jednostkach.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color w:val="000000"/>
        </w:rPr>
        <w:t xml:space="preserve">Uczeń: 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prostokątów i kwadratów o długościach boków wyrażonych w</w:t>
      </w:r>
      <w:r w:rsidRPr="007C31EA">
        <w:rPr>
          <w:rFonts w:ascii="Times New Roman" w:hAnsi="Times New Roman" w:cs="Times New Roman"/>
          <w:iCs/>
        </w:rPr>
        <w:t xml:space="preserve"> różnych </w:t>
      </w:r>
      <w:r w:rsidRPr="007C31EA">
        <w:rPr>
          <w:rFonts w:ascii="Times New Roman" w:hAnsi="Times New Roman" w:cs="Times New Roman"/>
        </w:rPr>
        <w:t>jednostkach</w:t>
      </w:r>
      <w:r w:rsidRPr="007C31EA">
        <w:rPr>
          <w:rFonts w:ascii="Times New Roman" w:hAnsi="Times New Roman" w:cs="Times New Roman"/>
          <w:iCs/>
        </w:rPr>
        <w:t>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gruntowe jednostki pola i zależności między nimi,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wysokości i podstawy równoległoboku,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równoległoboku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pola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i obwody rombu,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rombu wykorzystujący długości przekątnych,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kwadratu o danej przekątnej,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wzó</w:t>
      </w:r>
      <w:r w:rsidR="003C355F" w:rsidRPr="007C31EA">
        <w:rPr>
          <w:rFonts w:ascii="Times New Roman" w:hAnsi="Times New Roman" w:cs="Times New Roman"/>
        </w:rPr>
        <w:t>r na obliczanie pola trójkąta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trójkąta, znając długość podstawy</w:t>
      </w:r>
      <w:r w:rsidRPr="007C31EA">
        <w:rPr>
          <w:rFonts w:ascii="Times New Roman" w:hAnsi="Times New Roman" w:cs="Times New Roman"/>
        </w:rPr>
        <w:br/>
        <w:t xml:space="preserve"> i wysokości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trapezu,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trapezu, znając długość podstawy</w:t>
      </w:r>
      <w:r w:rsidRPr="007C31EA">
        <w:rPr>
          <w:rFonts w:ascii="Times New Roman" w:hAnsi="Times New Roman" w:cs="Times New Roman"/>
        </w:rPr>
        <w:br/>
        <w:t xml:space="preserve"> i wysokość.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bok kwadratu, znając jego pole,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bok prostokąta, znając jego pole i długość drugiego boku,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kwadratu o danym obwodzie i odwrotnie,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polami prostokątów,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zależności między jednostkami pola,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 jednostki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równoległoboku, znając jego pole i długość wysokości opuszczonej na tę podstawę,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równoległoboku, znając jego pole i długość podstawy,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rombu, znając jego obwód,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pola narysowanych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rombu o danych przekątnych,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rombu, znając długość jednej przekątnej i związek między przekątnymi,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0150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romby i trójkąty o danym polu,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trójkątów</w:t>
      </w:r>
      <w:r w:rsidR="003C355F" w:rsidRPr="007C31EA">
        <w:rPr>
          <w:rFonts w:ascii="Times New Roman" w:hAnsi="Times New Roman" w:cs="Times New Roman"/>
        </w:rPr>
        <w:t xml:space="preserve"> prostokątnych,</w:t>
      </w:r>
      <w:r w:rsidRPr="007C31EA">
        <w:rPr>
          <w:rFonts w:ascii="Times New Roman" w:hAnsi="Times New Roman" w:cs="Times New Roman"/>
        </w:rPr>
        <w:t xml:space="preserve"> rozwartokątnych,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trójkątów jako części prostokątów o znanych bokach,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trapezu, znając sumę długości podstaw i wysokość.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dobry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b/>
          <w:bCs/>
          <w:color w:val="FF0000"/>
          <w:u w:val="single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różnice pól prostokątów,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0150A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polami prostokątów w skali,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rozw</w:t>
      </w:r>
      <w:r w:rsidR="00D0150A" w:rsidRPr="007C31EA">
        <w:rPr>
          <w:rFonts w:ascii="Times New Roman" w:hAnsi="Times New Roman" w:cs="Times New Roman"/>
          <w:iCs/>
        </w:rPr>
        <w:t>iązywać</w:t>
      </w:r>
      <w:r w:rsidRPr="007C31EA">
        <w:rPr>
          <w:rFonts w:ascii="Times New Roman" w:hAnsi="Times New Roman" w:cs="Times New Roman"/>
          <w:iCs/>
        </w:rPr>
        <w:t xml:space="preserve"> zadania tekstowe związane z zamianą jednostek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 o polu równym polu narysowanego równoległoboku i odwrotnie,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różnice pól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równoległoboku, znając długości dwóch boków i drugiej wysokości,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przekątnej rombu, znając jego pole i długość drugiej przekątnej,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trójkątów rozwartokątnych,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trójkąta, znając długość podstawy i pole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trójkąta, znając wysokość i pole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przyprostokątnej, znając pole trójkąta i długość drugiej przyprostokątnej,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o</w:t>
      </w:r>
      <w:r w:rsidRPr="007C31EA">
        <w:rPr>
          <w:rFonts w:ascii="Times New Roman" w:hAnsi="Times New Roman" w:cs="Times New Roman"/>
        </w:rPr>
        <w:t>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różnicy pól trójkątów,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trapezu, znając jego pole i długości podstaw (ich sumę) lub zależności między nimi,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 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różnicy pól znanych wielokątów.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  <w:bCs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linią prostą figury złożone z prostokątów na dwie części o równych polach,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 rozwiązywać</w:t>
      </w:r>
      <w:r w:rsidRPr="007C31EA">
        <w:rPr>
          <w:rFonts w:ascii="Times New Roman" w:hAnsi="Times New Roman" w:cs="Times New Roman"/>
          <w:iCs/>
        </w:rPr>
        <w:t xml:space="preserve"> zadania tekstowe związane z zamianą jednostek pola</w:t>
      </w:r>
      <w:r w:rsidRPr="007C31EA">
        <w:rPr>
          <w:rFonts w:ascii="Times New Roman" w:hAnsi="Times New Roman" w:cs="Times New Roman"/>
        </w:rPr>
        <w:t xml:space="preserve"> oraz z polami wielokątów,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prostokąty o polu równym polu narysowanego trójkąta i odwrotnie 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trapezy na części o równych polach.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10A68" w:rsidRPr="007C31EA" w:rsidRDefault="00110A68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110A68" w:rsidRPr="007C31EA" w:rsidRDefault="00110A68" w:rsidP="00024F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LICZBY CAŁKOWITE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liczby ujemnej, liczby dodatniej i liczb przeciwnych,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A1858" w:rsidRPr="007C31EA">
        <w:rPr>
          <w:rFonts w:ascii="Times New Roman" w:hAnsi="Times New Roman" w:cs="Times New Roman"/>
          <w:iCs/>
        </w:rPr>
        <w:t>umie</w:t>
      </w:r>
      <w:r w:rsidR="00AA1858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liczby całkowite dodatnie i dodatnie z ujemnymi,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A1858" w:rsidRPr="007C31EA">
        <w:rPr>
          <w:rFonts w:ascii="Times New Roman" w:hAnsi="Times New Roman" w:cs="Times New Roman"/>
          <w:iCs/>
        </w:rPr>
        <w:t>umie</w:t>
      </w:r>
      <w:r w:rsidR="00AA1858" w:rsidRPr="007C31EA">
        <w:rPr>
          <w:rFonts w:ascii="Times New Roman" w:hAnsi="Times New Roman" w:cs="Times New Roman"/>
        </w:rPr>
        <w:t xml:space="preserve"> podawać</w:t>
      </w:r>
      <w:r w:rsidRPr="007C31EA">
        <w:rPr>
          <w:rFonts w:ascii="Times New Roman" w:hAnsi="Times New Roman" w:cs="Times New Roman"/>
        </w:rPr>
        <w:t xml:space="preserve"> liczby przeciwne do danych,</w:t>
      </w:r>
    </w:p>
    <w:p w:rsidR="00024F86" w:rsidRPr="007C31EA" w:rsidRDefault="00024F86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liczby całkowitej,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zaznacza</w:t>
      </w:r>
      <w:r w:rsidR="00FB61B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całkowite na osi liczbowej,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podać</w:t>
      </w:r>
      <w:r w:rsidRPr="007C31EA">
        <w:rPr>
          <w:rFonts w:ascii="Times New Roman" w:hAnsi="Times New Roman" w:cs="Times New Roman"/>
        </w:rPr>
        <w:t xml:space="preserve"> liczby całkowite większe lub mniejsze od danej,</w:t>
      </w:r>
    </w:p>
    <w:p w:rsidR="009D0C37" w:rsidRPr="007C31EA" w:rsidRDefault="009D0C37" w:rsidP="009336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liczby ca</w:t>
      </w:r>
      <w:r w:rsidR="00FB61BD" w:rsidRPr="007C31EA">
        <w:rPr>
          <w:rFonts w:ascii="Times New Roman" w:hAnsi="Times New Roman" w:cs="Times New Roman"/>
        </w:rPr>
        <w:t>łkowite ujemne i ujemne z zerem oraz potrafi</w:t>
      </w:r>
      <w:r w:rsidRPr="007C31EA">
        <w:rPr>
          <w:rFonts w:ascii="Times New Roman" w:hAnsi="Times New Roman" w:cs="Times New Roman"/>
          <w:iCs/>
        </w:rPr>
        <w:t xml:space="preserve"> </w:t>
      </w:r>
      <w:r w:rsidR="00FB61BD" w:rsidRPr="007C31EA">
        <w:rPr>
          <w:rFonts w:ascii="Times New Roman" w:hAnsi="Times New Roman" w:cs="Times New Roman"/>
          <w:iCs/>
        </w:rPr>
        <w:t>porządkowa</w:t>
      </w:r>
      <w:r w:rsidRPr="007C31EA">
        <w:rPr>
          <w:rFonts w:ascii="Times New Roman" w:hAnsi="Times New Roman" w:cs="Times New Roman"/>
          <w:iCs/>
        </w:rPr>
        <w:t xml:space="preserve"> liczby całkowite,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 xml:space="preserve">Uczeń: 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33636" w:rsidRPr="007C31EA">
        <w:rPr>
          <w:rFonts w:ascii="Times New Roman" w:hAnsi="Times New Roman" w:cs="Times New Roman"/>
          <w:iCs/>
        </w:rPr>
        <w:t>umie</w:t>
      </w:r>
      <w:r w:rsidR="00933636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współrzędne liczb ujemnych,</w:t>
      </w:r>
    </w:p>
    <w:p w:rsidR="00024F86" w:rsidRPr="007C31EA" w:rsidRDefault="00024F86" w:rsidP="009336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33636" w:rsidRPr="007C31EA">
        <w:rPr>
          <w:rFonts w:ascii="Times New Roman" w:hAnsi="Times New Roman" w:cs="Times New Roman"/>
          <w:iCs/>
        </w:rPr>
        <w:t xml:space="preserve">umie </w:t>
      </w:r>
      <w:r w:rsidR="00933636" w:rsidRPr="007C31EA">
        <w:rPr>
          <w:rFonts w:ascii="Times New Roman" w:hAnsi="Times New Roman" w:cs="Times New Roman"/>
        </w:rPr>
        <w:t>rozwiązywać zadania związane z porównywaniem liczb całkowitych,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dobry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rozwiąz</w:t>
      </w:r>
      <w:r w:rsidR="00431729" w:rsidRPr="007C31EA">
        <w:rPr>
          <w:rFonts w:ascii="Times New Roman" w:hAnsi="Times New Roman" w:cs="Times New Roman"/>
        </w:rPr>
        <w:t>ywać</w:t>
      </w:r>
      <w:r w:rsidRPr="007C31EA">
        <w:rPr>
          <w:rFonts w:ascii="Times New Roman" w:hAnsi="Times New Roman" w:cs="Times New Roman"/>
        </w:rPr>
        <w:t xml:space="preserve"> zadania związane z porównywaniem liczb całkowitych,</w:t>
      </w:r>
    </w:p>
    <w:p w:rsidR="00024F86" w:rsidRPr="007C31EA" w:rsidRDefault="00024F86" w:rsidP="009336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związane z liczbami całkowitymi 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  <w:bCs/>
        </w:rPr>
        <w:t>Uczeń:</w:t>
      </w:r>
    </w:p>
    <w:p w:rsidR="00933636" w:rsidRPr="007C31EA" w:rsidRDefault="00024F86" w:rsidP="00933636">
      <w:pPr>
        <w:spacing w:after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</w:t>
      </w:r>
      <w:r w:rsidR="00933636" w:rsidRPr="007C31EA">
        <w:rPr>
          <w:rFonts w:ascii="Times New Roman" w:hAnsi="Times New Roman" w:cs="Times New Roman"/>
        </w:rPr>
        <w:t>z obliczaniem czasu lokalnego,</w:t>
      </w:r>
    </w:p>
    <w:p w:rsidR="00B930A2" w:rsidRPr="007C31EA" w:rsidRDefault="00B930A2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10A68" w:rsidRPr="007C31EA" w:rsidRDefault="00486677" w:rsidP="00B930A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OBJĘTOŚĆ FIGURY</w:t>
      </w:r>
    </w:p>
    <w:p w:rsidR="00B930A2" w:rsidRPr="007C31EA" w:rsidRDefault="00B930A2" w:rsidP="00B930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B930A2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</w:t>
      </w:r>
      <w:r w:rsidR="00110A68" w:rsidRPr="007C31EA">
        <w:rPr>
          <w:rFonts w:ascii="Times New Roman" w:hAnsi="Times New Roman" w:cs="Times New Roman"/>
          <w:b/>
        </w:rPr>
        <w:t>c</w:t>
      </w:r>
      <w:r w:rsidRPr="007C31EA">
        <w:rPr>
          <w:rFonts w:ascii="Times New Roman" w:hAnsi="Times New Roman" w:cs="Times New Roman"/>
          <w:b/>
        </w:rPr>
        <w:t>z</w:t>
      </w:r>
      <w:r w:rsidR="00110A68" w:rsidRPr="007C31EA">
        <w:rPr>
          <w:rFonts w:ascii="Times New Roman" w:hAnsi="Times New Roman" w:cs="Times New Roman"/>
          <w:b/>
        </w:rPr>
        <w:t>eń: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objętości figury,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jednostki objętości,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brył, znając liczbę mieszczących się w nich sześcianów jednostkowych,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wzór na obliczanie objętości prostopadłościanu i sześcianu,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sześcianów i prostopadłościanów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 xml:space="preserve">Uczeń: 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różnicę między polem powierzchni a objętością,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brył, znając liczbę mieszczących się w nich sześcianów jednostkowych,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przyporządkować zadane objętości do obiektów z natury,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zna</w:t>
      </w:r>
      <w:proofErr w:type="gramEnd"/>
      <w:r w:rsidRPr="007C31EA">
        <w:rPr>
          <w:sz w:val="22"/>
          <w:szCs w:val="22"/>
        </w:rPr>
        <w:t xml:space="preserve"> definicje litra i mililitra oraz zależności pomiędzy nimi,</w:t>
      </w:r>
    </w:p>
    <w:p w:rsidR="00B930A2" w:rsidRPr="007C31EA" w:rsidRDefault="00486677" w:rsidP="00A61C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wyrażać w litrach i mililitrach podane objętości,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objętość prostopadłościanu zbudowanego z określonej liczby sześcianów,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objętościami prostopadłościanów,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zależności pomiędzy jednostkami objętości,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związek pomiędzy jednostkami długości a jednostkami objętości,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wyrażać w litrach i mililitrach objętość prostopadłościanu o danych wymiarach,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rozwiązywać zadania tekstowe związane z objętościami brył wyrażonymi w litrach lub mililitrach,</w:t>
      </w:r>
    </w:p>
    <w:p w:rsidR="00110A68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zamieniać jednostki objętości,</w:t>
      </w:r>
    </w:p>
    <w:p w:rsidR="00361C7D" w:rsidRPr="007C31EA" w:rsidRDefault="00361C7D" w:rsidP="00361C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dobry i ponadto</w:t>
      </w:r>
    </w:p>
    <w:p w:rsidR="00361C7D" w:rsidRPr="007C31EA" w:rsidRDefault="00361C7D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="00AD6CCF" w:rsidRPr="007C31EA">
        <w:rPr>
          <w:sz w:val="22"/>
          <w:szCs w:val="22"/>
        </w:rPr>
        <w:t xml:space="preserve">rozwiązywać typowe </w:t>
      </w:r>
      <w:r w:rsidRPr="007C31EA">
        <w:rPr>
          <w:sz w:val="22"/>
          <w:szCs w:val="22"/>
        </w:rPr>
        <w:t>zadania tekstowe związane z objętoś</w:t>
      </w:r>
      <w:r w:rsidR="00561AA0" w:rsidRPr="007C31EA">
        <w:rPr>
          <w:sz w:val="22"/>
          <w:szCs w:val="22"/>
        </w:rPr>
        <w:t>ciami prostopadłościanów,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pole powierzchni sześcianu</w:t>
      </w:r>
      <w:r w:rsidR="00561AA0" w:rsidRPr="007C31EA">
        <w:rPr>
          <w:sz w:val="22"/>
          <w:szCs w:val="22"/>
        </w:rPr>
        <w:t xml:space="preserve"> znając jego objętość,</w:t>
      </w:r>
    </w:p>
    <w:p w:rsidR="00561AA0" w:rsidRPr="007C31EA" w:rsidRDefault="00A61CF4" w:rsidP="00561AA0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zależności pomięd</w:t>
      </w:r>
      <w:r w:rsidR="00561AA0" w:rsidRPr="007C31EA">
        <w:rPr>
          <w:iCs/>
          <w:sz w:val="22"/>
          <w:szCs w:val="22"/>
        </w:rPr>
        <w:t xml:space="preserve">zy jednostkami objętości i </w:t>
      </w:r>
      <w:r w:rsidR="00561AA0" w:rsidRPr="007C31EA">
        <w:rPr>
          <w:sz w:val="22"/>
          <w:szCs w:val="22"/>
        </w:rPr>
        <w:t>umie zamieniać jednostki objętości,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lastRenderedPageBreak/>
        <w:t>umie</w:t>
      </w:r>
      <w:proofErr w:type="gramEnd"/>
      <w:r w:rsidRPr="007C31EA">
        <w:rPr>
          <w:sz w:val="22"/>
          <w:szCs w:val="22"/>
        </w:rPr>
        <w:t xml:space="preserve"> rozwiązywać zadania tekstowe związane z objętościami brył wyrażonymi w</w:t>
      </w:r>
      <w:r w:rsidR="00561AA0" w:rsidRPr="007C31EA">
        <w:rPr>
          <w:sz w:val="22"/>
          <w:szCs w:val="22"/>
        </w:rPr>
        <w:t xml:space="preserve"> litrach lub mililitrach,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stosować zamianę jednostek objętośc</w:t>
      </w:r>
      <w:r w:rsidR="00561AA0" w:rsidRPr="007C31EA">
        <w:rPr>
          <w:sz w:val="22"/>
          <w:szCs w:val="22"/>
        </w:rPr>
        <w:t>i w zadaniach tekstowych,</w:t>
      </w:r>
    </w:p>
    <w:p w:rsidR="00B930A2" w:rsidRPr="007C31EA" w:rsidRDefault="00B930A2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61AA0" w:rsidRPr="007C31EA" w:rsidRDefault="00561AA0" w:rsidP="00561AA0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liczbę sześcianów jednostkowych, z których składa się bryła na podsta</w:t>
      </w:r>
      <w:r w:rsidR="00AD6CCF" w:rsidRPr="007C31EA">
        <w:rPr>
          <w:iCs/>
          <w:sz w:val="22"/>
          <w:szCs w:val="22"/>
        </w:rPr>
        <w:t>wie jej widoków z różnych stron,</w:t>
      </w:r>
    </w:p>
    <w:p w:rsidR="00AD6CCF" w:rsidRPr="007C31EA" w:rsidRDefault="00561AA0" w:rsidP="00AD6CCF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związane z objętoś</w:t>
      </w:r>
      <w:r w:rsidR="00AD6CCF" w:rsidRPr="007C31EA">
        <w:rPr>
          <w:sz w:val="22"/>
          <w:szCs w:val="22"/>
        </w:rPr>
        <w:t>ciami prostopadłościanów,</w:t>
      </w:r>
    </w:p>
    <w:p w:rsidR="00110A68" w:rsidRDefault="00561AA0" w:rsidP="00AD6CCF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stosować zamianę jednostek objętośc</w:t>
      </w:r>
      <w:r w:rsidR="00AD6CCF" w:rsidRPr="007C31EA">
        <w:rPr>
          <w:sz w:val="22"/>
          <w:szCs w:val="22"/>
        </w:rPr>
        <w:t>i w n</w:t>
      </w:r>
      <w:r w:rsidR="00942EAC">
        <w:rPr>
          <w:sz w:val="22"/>
          <w:szCs w:val="22"/>
        </w:rPr>
        <w:t>ietypowych zadaniach tekstowych.</w:t>
      </w:r>
    </w:p>
    <w:p w:rsidR="00942EAC" w:rsidRDefault="00942EAC" w:rsidP="00942EAC">
      <w:pPr>
        <w:pStyle w:val="Akapitzlist"/>
        <w:spacing w:after="160" w:line="259" w:lineRule="auto"/>
        <w:ind w:left="171"/>
        <w:rPr>
          <w:sz w:val="22"/>
          <w:szCs w:val="22"/>
        </w:rPr>
      </w:pPr>
    </w:p>
    <w:p w:rsidR="00942EAC" w:rsidRPr="00942EAC" w:rsidRDefault="00942EAC" w:rsidP="00942E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EAC">
        <w:rPr>
          <w:rFonts w:ascii="Times New Roman" w:hAnsi="Times New Roman" w:cs="Times New Roman"/>
          <w:b/>
          <w:color w:val="FF0000"/>
          <w:sz w:val="24"/>
          <w:szCs w:val="24"/>
        </w:rPr>
        <w:t>Zasady oceniania z matematyki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EAC">
        <w:rPr>
          <w:rFonts w:ascii="Times New Roman" w:hAnsi="Times New Roman" w:cs="Times New Roman"/>
          <w:sz w:val="24"/>
          <w:szCs w:val="24"/>
        </w:rPr>
        <w:t xml:space="preserve">1. Formy sprawdzania wiedzy: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-sprawdziany, testy;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-kartkówki (do 15 min);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-odpowiedzi przy tablicy;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2. Sprawdzian będzie po każdym rozdziale, zapowiedziany z tygodniowym wyprzedzeniem.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3. Kartkówki </w:t>
      </w:r>
      <w:r w:rsidRPr="00942EAC">
        <w:rPr>
          <w:rFonts w:ascii="Times New Roman" w:hAnsi="Times New Roman" w:cs="Times New Roman"/>
          <w:sz w:val="24"/>
          <w:szCs w:val="24"/>
          <w:u w:val="single"/>
        </w:rPr>
        <w:t>nie zawsze</w:t>
      </w:r>
      <w:r w:rsidRPr="00942EAC">
        <w:rPr>
          <w:rFonts w:ascii="Times New Roman" w:hAnsi="Times New Roman" w:cs="Times New Roman"/>
          <w:sz w:val="24"/>
          <w:szCs w:val="24"/>
        </w:rPr>
        <w:t xml:space="preserve"> będą zapowiadane (materiał z trzech ostatnich tematów).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4. Sprawdziany oceniane są według skali punktowej i przeliczane są skalą procentową odpowiadającą skali ocen: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90%-100% przyznanych punktów i pełna punktacja za zadanie dodatkowe – ocena celująca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85% -100% ocena bardzo dobra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70% -84% ocena dobra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51% -69%- ocena dostateczna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35% -50%- ocena dopuszczająca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 0% -34%-ocena niedostateczna.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Do oceny wyrażonej stopniem dodany będzie plus (+) lub (-) przy górnej lub dolnej granicy procentowej punktów. Sprawdzian uczeń może poprawić w terminie wyznaczonym przez nauczyciela. 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EAC">
        <w:rPr>
          <w:rFonts w:ascii="Times New Roman" w:hAnsi="Times New Roman" w:cs="Times New Roman"/>
          <w:i/>
          <w:sz w:val="24"/>
          <w:szCs w:val="24"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sectPr w:rsidR="00942EAC" w:rsidRPr="0094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4BB0"/>
    <w:multiLevelType w:val="hybridMultilevel"/>
    <w:tmpl w:val="0BEE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0827"/>
    <w:multiLevelType w:val="hybridMultilevel"/>
    <w:tmpl w:val="D6CAB76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03E"/>
    <w:multiLevelType w:val="hybridMultilevel"/>
    <w:tmpl w:val="0896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22667"/>
    <w:multiLevelType w:val="hybridMultilevel"/>
    <w:tmpl w:val="FC68C544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A0F00"/>
    <w:multiLevelType w:val="multilevel"/>
    <w:tmpl w:val="C28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5AB7"/>
    <w:multiLevelType w:val="hybridMultilevel"/>
    <w:tmpl w:val="E85470A0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100A"/>
    <w:multiLevelType w:val="hybridMultilevel"/>
    <w:tmpl w:val="0F3A69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3B38"/>
    <w:multiLevelType w:val="hybridMultilevel"/>
    <w:tmpl w:val="2B5232E4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15E38"/>
    <w:multiLevelType w:val="hybridMultilevel"/>
    <w:tmpl w:val="C28A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1ADB"/>
    <w:multiLevelType w:val="hybridMultilevel"/>
    <w:tmpl w:val="15384EF0"/>
    <w:lvl w:ilvl="0" w:tplc="5EF6969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518ED"/>
    <w:multiLevelType w:val="hybridMultilevel"/>
    <w:tmpl w:val="C53E8936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4660A"/>
    <w:multiLevelType w:val="hybridMultilevel"/>
    <w:tmpl w:val="CD5CED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35"/>
  </w:num>
  <w:num w:numId="5">
    <w:abstractNumId w:val="17"/>
  </w:num>
  <w:num w:numId="6">
    <w:abstractNumId w:val="18"/>
  </w:num>
  <w:num w:numId="7">
    <w:abstractNumId w:val="37"/>
  </w:num>
  <w:num w:numId="8">
    <w:abstractNumId w:val="16"/>
  </w:num>
  <w:num w:numId="9">
    <w:abstractNumId w:val="40"/>
  </w:num>
  <w:num w:numId="10">
    <w:abstractNumId w:val="2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30"/>
  </w:num>
  <w:num w:numId="16">
    <w:abstractNumId w:val="13"/>
  </w:num>
  <w:num w:numId="17">
    <w:abstractNumId w:val="10"/>
  </w:num>
  <w:num w:numId="18">
    <w:abstractNumId w:val="15"/>
  </w:num>
  <w:num w:numId="19">
    <w:abstractNumId w:val="39"/>
  </w:num>
  <w:num w:numId="20">
    <w:abstractNumId w:val="32"/>
  </w:num>
  <w:num w:numId="21">
    <w:abstractNumId w:val="28"/>
  </w:num>
  <w:num w:numId="22">
    <w:abstractNumId w:val="38"/>
  </w:num>
  <w:num w:numId="23">
    <w:abstractNumId w:val="5"/>
  </w:num>
  <w:num w:numId="24">
    <w:abstractNumId w:val="7"/>
  </w:num>
  <w:num w:numId="25">
    <w:abstractNumId w:val="4"/>
  </w:num>
  <w:num w:numId="26">
    <w:abstractNumId w:val="23"/>
  </w:num>
  <w:num w:numId="27">
    <w:abstractNumId w:val="27"/>
  </w:num>
  <w:num w:numId="28">
    <w:abstractNumId w:val="25"/>
  </w:num>
  <w:num w:numId="29">
    <w:abstractNumId w:val="1"/>
  </w:num>
  <w:num w:numId="30">
    <w:abstractNumId w:val="22"/>
  </w:num>
  <w:num w:numId="31">
    <w:abstractNumId w:val="0"/>
  </w:num>
  <w:num w:numId="32">
    <w:abstractNumId w:val="36"/>
  </w:num>
  <w:num w:numId="33">
    <w:abstractNumId w:val="2"/>
  </w:num>
  <w:num w:numId="34">
    <w:abstractNumId w:val="24"/>
  </w:num>
  <w:num w:numId="35">
    <w:abstractNumId w:val="42"/>
  </w:num>
  <w:num w:numId="36">
    <w:abstractNumId w:val="6"/>
  </w:num>
  <w:num w:numId="37">
    <w:abstractNumId w:val="9"/>
  </w:num>
  <w:num w:numId="38">
    <w:abstractNumId w:val="14"/>
  </w:num>
  <w:num w:numId="39">
    <w:abstractNumId w:val="41"/>
  </w:num>
  <w:num w:numId="40">
    <w:abstractNumId w:val="29"/>
  </w:num>
  <w:num w:numId="41">
    <w:abstractNumId w:val="34"/>
  </w:num>
  <w:num w:numId="42">
    <w:abstractNumId w:val="21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B"/>
    <w:rsid w:val="00024F86"/>
    <w:rsid w:val="000D4FCE"/>
    <w:rsid w:val="00110A68"/>
    <w:rsid w:val="001A0013"/>
    <w:rsid w:val="001B4699"/>
    <w:rsid w:val="0024484A"/>
    <w:rsid w:val="002838BE"/>
    <w:rsid w:val="002927EC"/>
    <w:rsid w:val="00361C7D"/>
    <w:rsid w:val="003C355F"/>
    <w:rsid w:val="004155B6"/>
    <w:rsid w:val="00431729"/>
    <w:rsid w:val="00445E2B"/>
    <w:rsid w:val="00486677"/>
    <w:rsid w:val="004E371D"/>
    <w:rsid w:val="00500360"/>
    <w:rsid w:val="00506625"/>
    <w:rsid w:val="005445D9"/>
    <w:rsid w:val="00557A7C"/>
    <w:rsid w:val="00561AA0"/>
    <w:rsid w:val="00653160"/>
    <w:rsid w:val="006644EC"/>
    <w:rsid w:val="006A289F"/>
    <w:rsid w:val="006F2699"/>
    <w:rsid w:val="0070011D"/>
    <w:rsid w:val="00740648"/>
    <w:rsid w:val="00746A3C"/>
    <w:rsid w:val="007570C1"/>
    <w:rsid w:val="0076328E"/>
    <w:rsid w:val="007C31EA"/>
    <w:rsid w:val="008814DA"/>
    <w:rsid w:val="008F3EF8"/>
    <w:rsid w:val="009278D2"/>
    <w:rsid w:val="00933636"/>
    <w:rsid w:val="00942EAC"/>
    <w:rsid w:val="009D0C37"/>
    <w:rsid w:val="00A61CF4"/>
    <w:rsid w:val="00A957BB"/>
    <w:rsid w:val="00AA1858"/>
    <w:rsid w:val="00AD6CCF"/>
    <w:rsid w:val="00AE0497"/>
    <w:rsid w:val="00B0094B"/>
    <w:rsid w:val="00B079A0"/>
    <w:rsid w:val="00B456E2"/>
    <w:rsid w:val="00B54D03"/>
    <w:rsid w:val="00B566AF"/>
    <w:rsid w:val="00B73DEB"/>
    <w:rsid w:val="00B930A2"/>
    <w:rsid w:val="00BB13A3"/>
    <w:rsid w:val="00C675E1"/>
    <w:rsid w:val="00CA4A20"/>
    <w:rsid w:val="00CB441C"/>
    <w:rsid w:val="00CD3CF7"/>
    <w:rsid w:val="00D0150A"/>
    <w:rsid w:val="00D34582"/>
    <w:rsid w:val="00D57E03"/>
    <w:rsid w:val="00D65689"/>
    <w:rsid w:val="00D827C7"/>
    <w:rsid w:val="00EB4E3A"/>
    <w:rsid w:val="00EB598A"/>
    <w:rsid w:val="00EC209D"/>
    <w:rsid w:val="00ED02E0"/>
    <w:rsid w:val="00ED4633"/>
    <w:rsid w:val="00F36939"/>
    <w:rsid w:val="00FA1EEF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BACA"/>
  <w15:chartTrackingRefBased/>
  <w15:docId w15:val="{488C571E-D6ED-4898-872E-3A7FBE7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10A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0A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10A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10A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1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0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10A6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10A6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rsid w:val="00110A68"/>
  </w:style>
  <w:style w:type="paragraph" w:styleId="Tekstprzypisukocowego">
    <w:name w:val="endnote text"/>
    <w:basedOn w:val="Normalny"/>
    <w:link w:val="TekstprzypisukocowegoZnak"/>
    <w:unhideWhenUsed/>
    <w:rsid w:val="00110A68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rsid w:val="00110A6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B456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C0F0-EB4F-45AB-A09B-DC5F42EE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5414</Words>
  <Characters>32488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2024-08-05T15:46:00Z</dcterms:created>
  <dcterms:modified xsi:type="dcterms:W3CDTF">2024-09-08T11:40:00Z</dcterms:modified>
</cp:coreProperties>
</file>