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Wymagania edukacyjne z przedmiotu Muzyka w klasie 4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Wymagania edukacyjne formułowane są w oparciu o podstawę programową oraz Program nauczania muzyki w klasie 4 szkoły podstawowej „Lekcja muzyki” autorstwa Moniki Gromek i Grażyny Kilbach (NOWA ERA system oceniania ma na celu wspieranie rozwoju intelektualnego i osobowościowego ucznia.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Ocenę celującą</w:t>
      </w:r>
      <w:r>
        <w:rPr>
          <w:rFonts w:cs="Times New Roman" w:ascii="Times New Roman" w:hAnsi="Times New Roman"/>
          <w:sz w:val="24"/>
          <w:szCs w:val="24"/>
        </w:rPr>
        <w:t xml:space="preserve"> otrzymuje uczeń, który: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Realizuje wymagania podstawowe i ponadpodstawowe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prawidłowo i całkowicie samodzielnie śpiewa piosenki z podręcznika oraz repertuaru dodatkowego,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prawidłowo gra na różnych instrumentach melodycznych melodie z podręcznika oraz z repertuaru dodatkowego,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samodzielnie odczytuje i wykonuje dowolny utwór,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potrafi rozpoznać budowę utworu muzycznego,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posiada wiedzę i umiejętności przekraczające poziom wymagań na ocenę bardzo dobrą,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osiąga znaczące wyniki w muzycznych konkursach pozaszkolnych, np. festiwalach piosenki, konkursach wiedzowych,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jest bardzo aktywny muzycznie, także w środowisku pozaszkolnym – uczestniczy w dodatkowych zajęciach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szkolnego zespołu muzycznego, chórze, lokalnej orkiestrze oraz za udział w ich występach, w środowisku lokalnym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wykonuje różne zadania twórcze, np. układa melodię do wiersza, akompaniament perkusyjny do piosenki.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Ocenę bardzo dobrą</w:t>
      </w:r>
      <w:r>
        <w:rPr>
          <w:rFonts w:cs="Times New Roman" w:ascii="Times New Roman" w:hAnsi="Times New Roman"/>
          <w:sz w:val="24"/>
          <w:szCs w:val="24"/>
        </w:rPr>
        <w:t xml:space="preserve"> otrzymuje uczeń, który: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Realizuje wymagania podstawowe i ponadpodstawowe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prawidłowo i samodzielnie śpiewa większość piosenek przewidzianych w programie nauczania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prawidłowo i samodzielnie gra na instrumentach melodycznych większość melodii przewidzianych w programie nauczania,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potrafi bezbłędnie wykonywać rytmy – gestodźwiękami i na instrumentach perkusyjnych,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potrafi rytmizować teksty,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rozumie zapis nutowy i potrafi się nim posługiwać,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zna i stosuje podstawowe terminy muzyczne z programu 4 klasy,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podaje nazwiska wybitnych kompozytorów z programu nauczania.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Ocenę dobrą</w:t>
      </w:r>
      <w:r>
        <w:rPr>
          <w:rFonts w:cs="Times New Roman" w:ascii="Times New Roman" w:hAnsi="Times New Roman"/>
          <w:sz w:val="24"/>
          <w:szCs w:val="24"/>
        </w:rPr>
        <w:t xml:space="preserve"> otrzymuje uczeń, który: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Realizuje wymagania podstawowe i w niepełnym zakresie ponadpodstawowe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poprawnie i z niewielką pomocą nauczyciela śpiewa pieśni i piosenki jednogłosowe,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poprawnie i z niewielką pomocą nauczyciela gra kilka melodii oraz akompaniamentów do piosenek na używanym na lekcjach instrumencie melodycznym,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wykonuje proste rytmy – gestodźwiękami i na instrumentach perkusyjnych niemelodycznych,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rytmizuje łatwe teksty,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zna podstawowe terminy muzyczne z programu 4 klasy i wie, co one oznaczają,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prowadzi systematycznie i starannie zeszyt przedmiotowy.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Ocenę dostateczną</w:t>
      </w:r>
      <w:r>
        <w:rPr>
          <w:rFonts w:cs="Times New Roman" w:ascii="Times New Roman" w:hAnsi="Times New Roman"/>
          <w:sz w:val="24"/>
          <w:szCs w:val="24"/>
        </w:rPr>
        <w:t xml:space="preserve"> otrzymuje uczeń, który: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Realizuje wymagania podstawowe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niezbyt poprawnie i z dużą pomocą nauczyciela śpiewa niektóre piosenki przewidziane w programie nauczania,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niezbyt poprawnie i z dużą pomocą nauczyciela gra na używanym na lekcjach instrumencie melodycznym niektóre melodie przewidziane w programie nauczania,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wykonuje najprostsze ćwiczenia rytmiczne – gestodźwiękami i na instrumentach perkusyjnych niemelodycznych,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zna tylko niektóre terminy i pojęcia muzyczne,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prowadzi zeszyt niesystematycznie i niestarannie.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Ocenę dopuszczającą</w:t>
      </w:r>
      <w:r>
        <w:rPr>
          <w:rFonts w:cs="Times New Roman" w:ascii="Times New Roman" w:hAnsi="Times New Roman"/>
          <w:sz w:val="24"/>
          <w:szCs w:val="24"/>
        </w:rPr>
        <w:t xml:space="preserve"> otrzymuje uczeń, który: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Realizuje wymagania podstawowe w niepełnym zakresie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niedbale, nie starając się poprawić błędów, śpiewa kilka najprostszych piosenek przewidzianych w programie nauczania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niedbale, nie starając się poprawić błędów, gra na instrumencie melodycznym gamę i kilka najprostszych utworów przewidzianych w programie nauczania,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niechętnie podejmuje działania muzyczne,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myli terminy i pojęcia muzyczne,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dysponuje tylko fragmentaryczną wiedzą,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najprostsze polecenia – ćwiczenia rytmiczne – wykonuje z pomocą nauczyciela.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Ocenę niedostateczną</w:t>
      </w:r>
      <w:r>
        <w:rPr>
          <w:rFonts w:cs="Times New Roman" w:ascii="Times New Roman" w:hAnsi="Times New Roman"/>
          <w:sz w:val="24"/>
          <w:szCs w:val="24"/>
        </w:rPr>
        <w:t xml:space="preserve"> otrzymuje uczeń, który: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 realizuje wymagań podstawowych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mimo usilnych starań nauczyciela, wykazuje negatywny stosunek do przedmiotu oraz nie opanował wiadomości i umiejętności w zakresie podstawowych wymagań edukacyjnych przewidzianych programem nauczania 4 klasy,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 xml:space="preserve">mimo pomocy nauczyciela nie potrafi i nie chce wykonać najprostszych poleceń wynikających z programu 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 klasy, wykazuje ciągły brak zaangażowania i chęci do pracy, notorycznie nieprzygotowany do zajęć,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nie prowadzi również zeszytu przedmiotowego.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Przy ustalaniu oceny nauczyciel bierze po uwagę: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indywidualne możliwości i właściwości psychofizyczne każdego ucznia;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wysiłek oraz zaangażowanie ucznia w pracę na lekcji;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aktywność podczas zajęć;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samodzielność w wykonywaniu ćwiczeń;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zainteresowanie przedmiotem i stosunek do nauki;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METODY KONTROLI I OCENY OSIĄGNIĘĆ UCZNIÓW Z PRZEDMIOTU -MUZYKA.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OCENY WYSTAWIANE SĄ ZA: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śpiew,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gra (na instrumencie melodycznym, np. na flecie, dzwonkach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wypowiedzi ucznia na temat utworów muzycznych,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działania twórcze,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znajomość terminów i wiedza muzyczna,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aktywność na lekcjach,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prowadzenie zeszytu przedmiotowego.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Ocena semestralna i końcoworoczna jest wyznacznikiem wiedzy, umiejętności i postaw ucznia w zakresie przedmiotu. Wynika z ocen cząstkowych zdobytych przez ucznia w danym semestrze.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Kryteria oceniania – co oceniamy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Podczas wystawiania oceny za śpiew pod uwagę brane są: poprawność muzyczną, znajomość tekstu piosenki, ogólny wyraz artystyczny.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Przy wystawianiu oceny za grę na instrumencie uwzględnia się: poprawność muzyczną, płynność i technikę gry, ogólny wyraz artystyczny.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Wystawiając ocenę za wypowiedzi na temat utworów muzycznych, połączoną ze znajomością podstawowych wiadomości i terminów muzycznych, pod uwagę bierze się: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zaangażowanie i postawę podczas słuchania,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rozpoznawanie brzmienia poznanych instrumentów i głosów,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rozpoznawanie w słuchanych utworach polskich tańców narodowych,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podstawową wiedzę na temat poznanych kompozytorów,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wyrażanie muzyki środkami pozamuzycznymi (np. na rysunku, w opowiadaniu, dramie).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Przy wystawianiu oceny za działania twórcze – wokalne i instrumentalne (zaleca się odpytywanie tylko ochotników) – należy wziąć pod uwagę: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rytmizację tekstów,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improwizację: rytmiczną, melodyczną (wokalną i instrumentalną) oraz ruchową,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umiejętność korzystania ze zdobytych wiadomości i umiejętności przy wykonywaniu zadań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twórczych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umiejętność przygotowywania ilustracji dźwiękowej do opowiadania, komiksu, grafiki itp.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(dobieranie efektów dźwiękowych),</w:t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umiejętność tworzenia prostych akompaniamentów perkusyjnych.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508e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LibreOffice/7.5.4.2$Windows_X86_64 LibreOffice_project/36ccfdc35048b057fd9854c757a8b67ec53977b6</Application>
  <AppVersion>15.0000</AppVersion>
  <Pages>4</Pages>
  <Words>806</Words>
  <Characters>5366</Characters>
  <CharactersWithSpaces>6098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2022-02-18T12:00:00Z</dcterms:created>
  <dc:creator>Mamak Agnieszka</dc:creator>
  <dc:description/>
  <dc:language>pl-PL</dc:language>
  <cp:lastModifiedBy/>
  <cp:lastPrinted>2024-09-11T14:45:00Z</cp:lastPrinted>
  <dcterms:modified xsi:type="dcterms:W3CDTF">2024-10-03T18:52:44Z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