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83" w:rsidRPr="00513848" w:rsidRDefault="00584883" w:rsidP="0058488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513848">
        <w:rPr>
          <w:rFonts w:eastAsia="Humanist521PL-Roman"/>
          <w:b/>
          <w:color w:val="000000"/>
        </w:rPr>
        <w:t xml:space="preserve">Wymagania edukacyjne </w:t>
      </w:r>
      <w:r w:rsidRPr="00513848">
        <w:rPr>
          <w:rFonts w:eastAsia="Humanist521PL-Roman"/>
          <w:b/>
          <w:color w:val="000000"/>
        </w:rPr>
        <w:br/>
        <w:t>na śródroczne oceny klasyfikacyjne z przyrody w klasie 4</w:t>
      </w:r>
      <w:r w:rsidR="00896C67" w:rsidRPr="00513848">
        <w:rPr>
          <w:rFonts w:eastAsia="Humanist521PL-Roman"/>
          <w:b/>
          <w:color w:val="000000"/>
        </w:rPr>
        <w:br/>
        <w:t>rok szkolny 2026/2027</w:t>
      </w:r>
    </w:p>
    <w:p w:rsidR="00584883" w:rsidRPr="00513848" w:rsidRDefault="00584883" w:rsidP="00584883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/>
        </w:rPr>
      </w:pPr>
    </w:p>
    <w:p w:rsidR="00584883" w:rsidRPr="00513848" w:rsidRDefault="00584883" w:rsidP="001A0511">
      <w:pPr>
        <w:pStyle w:val="Akapitzlist"/>
        <w:numPr>
          <w:ilvl w:val="0"/>
          <w:numId w:val="1"/>
        </w:numPr>
        <w:jc w:val="both"/>
        <w:rPr>
          <w:b/>
        </w:rPr>
      </w:pPr>
      <w:r w:rsidRPr="00513848">
        <w:rPr>
          <w:b/>
          <w:bCs/>
          <w:color w:val="000000"/>
        </w:rPr>
        <w:t xml:space="preserve">Wymagania </w:t>
      </w:r>
      <w:r w:rsidRPr="00513848">
        <w:rPr>
          <w:rFonts w:eastAsia="Humanist521PL-Roman"/>
          <w:b/>
          <w:color w:val="000000"/>
        </w:rPr>
        <w:t>edukacyjne</w:t>
      </w:r>
      <w:r w:rsidRPr="00513848">
        <w:rPr>
          <w:b/>
          <w:color w:val="000000"/>
        </w:rPr>
        <w:t xml:space="preserve"> na ocenę dopuszczającą</w:t>
      </w:r>
    </w:p>
    <w:p w:rsidR="00584883" w:rsidRPr="00513848" w:rsidRDefault="00584883" w:rsidP="0058488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>wymienia zmysły człowieka, stany skupienia wody oraz podstawowe czynności życiowe;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>wyjaśnia własnymi słowami, czym jest przyroda, materia, skała, krajobraz i mieszanina;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>odróżnia elementy żywe od nieożywionych oraz rośliny miękkie (zielne) od drzewiastych;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>wskazuje kierunki świata na kompasie i używa prostych narzędzi pomiarowych (np. termometru, linijki);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>rozpoznaje znane zwierzęta, rośliny i grzyby ze swojej najbliższej okolicy;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15"/>
        <w:jc w:val="both"/>
      </w:pPr>
      <w:r w:rsidRPr="00513848">
        <w:t xml:space="preserve">podaje przykłady substancji rozpuszczalnych w wodzie oraz znanych skał (np. piasku </w:t>
      </w:r>
      <w:r w:rsidR="0011196F">
        <w:br/>
      </w:r>
      <w:r w:rsidRPr="00513848">
        <w:t>i węgla).</w:t>
      </w:r>
    </w:p>
    <w:p w:rsidR="00584883" w:rsidRPr="00513848" w:rsidRDefault="00584883" w:rsidP="00584883">
      <w:pPr>
        <w:pStyle w:val="Akapitzlist"/>
        <w:jc w:val="both"/>
      </w:pPr>
    </w:p>
    <w:p w:rsidR="00584883" w:rsidRPr="00513848" w:rsidRDefault="00584883" w:rsidP="001A0511">
      <w:pPr>
        <w:pStyle w:val="Akapitzlist"/>
        <w:numPr>
          <w:ilvl w:val="0"/>
          <w:numId w:val="1"/>
        </w:numPr>
        <w:jc w:val="both"/>
      </w:pPr>
      <w:r w:rsidRPr="00513848">
        <w:rPr>
          <w:rFonts w:eastAsia="Humanist521PL-Roman"/>
          <w:b/>
          <w:bCs/>
          <w:color w:val="000000"/>
        </w:rPr>
        <w:t xml:space="preserve">Wymagania edukacyjne </w:t>
      </w:r>
      <w:r w:rsidRPr="00513848">
        <w:rPr>
          <w:rFonts w:eastAsia="Humanist521PL-Roman"/>
          <w:b/>
          <w:color w:val="000000"/>
        </w:rPr>
        <w:t>na ocenę dostateczną</w:t>
      </w:r>
      <w:r w:rsidRPr="00513848">
        <w:rPr>
          <w:rFonts w:eastAsia="Humanist521PL-Roman"/>
          <w:color w:val="000000"/>
        </w:rPr>
        <w:t xml:space="preserve"> </w:t>
      </w:r>
    </w:p>
    <w:p w:rsidR="00584883" w:rsidRPr="00513848" w:rsidRDefault="00584883" w:rsidP="00584883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u w:val="single"/>
        </w:rPr>
      </w:pPr>
      <w:r w:rsidRPr="00513848">
        <w:rPr>
          <w:rFonts w:eastAsia="Humanist521PL-Roman"/>
          <w:color w:val="000000"/>
          <w:u w:val="single"/>
        </w:rPr>
        <w:t>Uczeń:</w:t>
      </w:r>
    </w:p>
    <w:p w:rsidR="00584883" w:rsidRPr="00513848" w:rsidRDefault="00584883" w:rsidP="00896C67">
      <w:pPr>
        <w:widowControl w:val="0"/>
        <w:autoSpaceDE w:val="0"/>
        <w:autoSpaceDN w:val="0"/>
        <w:adjustRightInd w:val="0"/>
        <w:spacing w:before="15" w:after="0" w:line="240" w:lineRule="auto"/>
        <w:ind w:left="720" w:right="-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opisuje krok po kroku, jak działa kompas i jak bezpiecznie badać przyrodę w terenie;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wyjaśnia różnicę między faktem a opinią oraz między zwierzętami z kręgosłupem i bez niego;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wskazuje budowę grzyba kapeluszowego oraz tłumaczy, czym różnią się główne grupy zwierząt i roślin;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tłumaczy, jak woda zmienia się w lód, parę i z powrotem w ciecz (topnienie, zamarzanie, parowanie, skraplanie);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opowiada, jak działają zmysły i mózg, jak zachowują się ciała stałe, ciecze i gazy oraz jak szybciej rozpuścić coś w wodzie;</w:t>
      </w:r>
    </w:p>
    <w:p w:rsidR="00896C67" w:rsidRPr="00513848" w:rsidRDefault="00896C67" w:rsidP="001A0511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15"/>
        <w:ind w:right="-76"/>
        <w:jc w:val="both"/>
      </w:pPr>
      <w:r w:rsidRPr="00513848">
        <w:t>dzieli skały, krajobrazy i mieszaniny na grupy na podstawie ich wyglądu oraz właściwości.</w:t>
      </w:r>
    </w:p>
    <w:p w:rsidR="00896C67" w:rsidRPr="00513848" w:rsidRDefault="00896C67" w:rsidP="00896C67">
      <w:pPr>
        <w:widowControl w:val="0"/>
        <w:autoSpaceDE w:val="0"/>
        <w:autoSpaceDN w:val="0"/>
        <w:adjustRightInd w:val="0"/>
        <w:spacing w:before="15" w:after="0" w:line="240" w:lineRule="auto"/>
        <w:ind w:left="720" w:right="-7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4883" w:rsidRPr="00513848" w:rsidRDefault="00584883" w:rsidP="001A0511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513848">
        <w:rPr>
          <w:b/>
          <w:bCs/>
          <w:color w:val="000000"/>
        </w:rPr>
        <w:t xml:space="preserve">Wymagania </w:t>
      </w:r>
      <w:r w:rsidRPr="00513848">
        <w:rPr>
          <w:rFonts w:eastAsia="Humanist521PL-Roman"/>
          <w:b/>
          <w:color w:val="000000"/>
        </w:rPr>
        <w:t>edukacyjne</w:t>
      </w:r>
      <w:r w:rsidRPr="00513848">
        <w:rPr>
          <w:b/>
          <w:color w:val="000000"/>
        </w:rPr>
        <w:t xml:space="preserve"> na  ocenę dobrą</w:t>
      </w:r>
      <w:r w:rsidRPr="00513848">
        <w:rPr>
          <w:color w:val="000000"/>
        </w:rPr>
        <w:t xml:space="preserve"> </w:t>
      </w:r>
    </w:p>
    <w:p w:rsidR="00584883" w:rsidRPr="00513848" w:rsidRDefault="00584883" w:rsidP="00584883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513848">
        <w:rPr>
          <w:color w:val="000000"/>
          <w:u w:val="single"/>
        </w:rPr>
        <w:t>Uczeń:</w:t>
      </w:r>
    </w:p>
    <w:p w:rsidR="00896C67" w:rsidRPr="00513848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porównuje ułożenie cząsteczek w ciałach stałych, cieczach i gazach oraz tłumaczy, od czego zależy tempo parowania wody;</w:t>
      </w:r>
    </w:p>
    <w:p w:rsidR="00896C67" w:rsidRPr="00513848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wyznacza kierunki pośrednie na róży wiatrów i odnajduje obiekty na mapie lub planie;</w:t>
      </w:r>
    </w:p>
    <w:p w:rsidR="00896C67" w:rsidRPr="00513848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porównuje rośliny zarodnikowe i nasienne oraz rozpoznaje ślady obecności zwierząt w lesie;</w:t>
      </w:r>
    </w:p>
    <w:p w:rsidR="00896C67" w:rsidRPr="00513848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bada cechy skał (np. ich twardość) i wybiera właściwy sposób na rozdzielenie danej mieszaniny;</w:t>
      </w:r>
    </w:p>
    <w:p w:rsidR="00896C67" w:rsidRPr="00513848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stawia pytania badawcze i proponuje przypuszczenia (hipotezy) do prostych doświadczeń;</w:t>
      </w:r>
    </w:p>
    <w:p w:rsidR="00896C67" w:rsidRDefault="00896C67" w:rsidP="001A051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tłumaczy ważne zjawiska, takie jak obieg wody w naturze, ochronna rola śniegu czy współpraca grzybów z drzewami.</w:t>
      </w:r>
    </w:p>
    <w:p w:rsidR="00513848" w:rsidRPr="00513848" w:rsidRDefault="00513848" w:rsidP="00513848">
      <w:pPr>
        <w:pStyle w:val="Akapitzlist"/>
        <w:autoSpaceDE w:val="0"/>
        <w:autoSpaceDN w:val="0"/>
        <w:adjustRightInd w:val="0"/>
        <w:ind w:left="1440"/>
        <w:jc w:val="both"/>
        <w:rPr>
          <w:color w:val="000000"/>
        </w:rPr>
      </w:pPr>
    </w:p>
    <w:p w:rsidR="00584883" w:rsidRPr="00513848" w:rsidRDefault="00584883" w:rsidP="001A0511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513848">
        <w:rPr>
          <w:b/>
          <w:bCs/>
          <w:color w:val="000000"/>
        </w:rPr>
        <w:t xml:space="preserve">Wymagania edukacyjne </w:t>
      </w:r>
      <w:r w:rsidRPr="00513848">
        <w:rPr>
          <w:b/>
          <w:color w:val="000000"/>
        </w:rPr>
        <w:t>na ocenę bardzo dobrą</w:t>
      </w:r>
      <w:r w:rsidRPr="00513848">
        <w:rPr>
          <w:color w:val="000000"/>
        </w:rPr>
        <w:t xml:space="preserve"> </w:t>
      </w:r>
    </w:p>
    <w:p w:rsidR="00584883" w:rsidRPr="00513848" w:rsidRDefault="00584883" w:rsidP="0058488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896C67" w:rsidRPr="00513848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tłumaczy na konkretnych przykładach, jak przyroda ożywiona i nieożywiona wzajemnie na siebie wpływają;</w:t>
      </w:r>
    </w:p>
    <w:p w:rsidR="00896C67" w:rsidRPr="00513848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udowadnia na podstawie doświadczeń, że ludzkie zmysły bywają omylne i mogą wprowadzić w błąd;</w:t>
      </w:r>
    </w:p>
    <w:p w:rsidR="00896C67" w:rsidRPr="00513848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opisuje, jak działalność człowieka zmienia krajobraz i proponuje sposoby na mądrą ochronę natury;</w:t>
      </w:r>
    </w:p>
    <w:p w:rsidR="00896C67" w:rsidRPr="00513848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wyjaśnia, jak zmiana długości i kierunku cienia w ciągu dnia wiąże się z ruchem obrotowym Ziemi;</w:t>
      </w:r>
    </w:p>
    <w:p w:rsidR="00896C67" w:rsidRPr="00513848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lastRenderedPageBreak/>
        <w:t>układa zasady bezpiecznego zachowania w terenie w formie pozytywnych rad, unikając samych zakazów;</w:t>
      </w:r>
    </w:p>
    <w:p w:rsidR="00896C67" w:rsidRDefault="00896C67" w:rsidP="001A0511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color w:val="000000"/>
        </w:rPr>
      </w:pPr>
      <w:r w:rsidRPr="00513848">
        <w:rPr>
          <w:color w:val="000000"/>
        </w:rPr>
        <w:t>samodzielnie rozwiązuje trudniejsze zagadki przyrodnicze i nietypowe zadania problemowe.</w:t>
      </w:r>
    </w:p>
    <w:p w:rsidR="00513848" w:rsidRPr="00513848" w:rsidRDefault="00513848" w:rsidP="00513848">
      <w:pPr>
        <w:pStyle w:val="Akapitzlist"/>
        <w:autoSpaceDE w:val="0"/>
        <w:autoSpaceDN w:val="0"/>
        <w:adjustRightInd w:val="0"/>
        <w:ind w:left="1428"/>
        <w:jc w:val="both"/>
        <w:rPr>
          <w:color w:val="000000"/>
        </w:rPr>
      </w:pPr>
    </w:p>
    <w:p w:rsidR="00584883" w:rsidRPr="00513848" w:rsidRDefault="00584883" w:rsidP="001A0511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/>
        </w:rPr>
      </w:pPr>
      <w:r w:rsidRPr="00513848">
        <w:rPr>
          <w:b/>
          <w:bCs/>
          <w:color w:val="000000"/>
        </w:rPr>
        <w:t xml:space="preserve">Wymagania edukacyjne </w:t>
      </w:r>
      <w:r w:rsidRPr="00513848">
        <w:rPr>
          <w:b/>
          <w:color w:val="000000"/>
        </w:rPr>
        <w:t>na ocenę celującą</w:t>
      </w:r>
    </w:p>
    <w:p w:rsidR="00584883" w:rsidRPr="00513848" w:rsidRDefault="00584883" w:rsidP="00584883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planuje i przeprowadza od początku do końca własne doświadczenie lub obserwację przyrodniczą;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wyjaśnia naukowo, dlaczego automatyczna kosiarka czy robot (mimo że się poruszają) nie są żywymi organizmami;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opracowuje szczegółowy, bezpieczny plan wycieczki do lasu z uwzględnieniem zasad ochrony przyrody;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ocenia wyniki badania i tłumaczy, dlaczego odrzucona hipoteza również stanowi wartościową wiedzę;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rozwiązuje złożone zadania topograficzne i wyznacza trasę marszu mimo licznych zmian kierunku;</w:t>
      </w:r>
    </w:p>
    <w:p w:rsidR="00896C67" w:rsidRPr="00513848" w:rsidRDefault="00896C67" w:rsidP="001A0511">
      <w:pPr>
        <w:pStyle w:val="Akapitzlist"/>
        <w:numPr>
          <w:ilvl w:val="0"/>
          <w:numId w:val="8"/>
        </w:numPr>
        <w:shd w:val="clear" w:color="auto" w:fill="FFFFFF"/>
        <w:ind w:right="19"/>
        <w:jc w:val="both"/>
      </w:pPr>
      <w:r w:rsidRPr="00513848">
        <w:t>ocenia i uzasadnia, dlaczego niezwykłe właściwości wody i lodu pozwalają organizmom wodnym przetrwać zimę.</w:t>
      </w:r>
    </w:p>
    <w:p w:rsidR="00896C67" w:rsidRPr="00513848" w:rsidRDefault="00896C67" w:rsidP="00584883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584883" w:rsidRPr="00513848" w:rsidRDefault="00584883" w:rsidP="0058488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513848">
        <w:rPr>
          <w:rFonts w:eastAsia="Humanist521PL-Roman"/>
          <w:b/>
          <w:color w:val="000000"/>
        </w:rPr>
        <w:t xml:space="preserve">Wymagania edukacyjne </w:t>
      </w:r>
      <w:r w:rsidRPr="00513848">
        <w:rPr>
          <w:rFonts w:eastAsia="Humanist521PL-Roman"/>
          <w:b/>
          <w:color w:val="000000"/>
        </w:rPr>
        <w:br/>
        <w:t>na roczne oceny klasyfikacyjne z przyrody w klasie 4</w:t>
      </w:r>
    </w:p>
    <w:p w:rsidR="00584883" w:rsidRPr="00513848" w:rsidRDefault="00584883" w:rsidP="0058488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513848">
        <w:rPr>
          <w:rFonts w:eastAsia="Humanist521PL-Roman"/>
          <w:b/>
          <w:color w:val="000000"/>
        </w:rPr>
        <w:t>rok szkolny 202</w:t>
      </w:r>
      <w:r w:rsidR="00896C67" w:rsidRPr="00513848">
        <w:rPr>
          <w:rFonts w:eastAsia="Humanist521PL-Roman"/>
          <w:b/>
          <w:color w:val="000000"/>
        </w:rPr>
        <w:t>6/2027</w:t>
      </w:r>
    </w:p>
    <w:p w:rsidR="00584883" w:rsidRPr="00513848" w:rsidRDefault="00584883" w:rsidP="0058488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584883" w:rsidRPr="00513848" w:rsidRDefault="00584883" w:rsidP="005848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  <w:r w:rsidRPr="00513848">
        <w:rPr>
          <w:rFonts w:ascii="Times New Roman" w:eastAsia="Humanist521PL-Roman" w:hAnsi="Times New Roman" w:cs="Times New Roman"/>
          <w:sz w:val="24"/>
          <w:szCs w:val="24"/>
        </w:rPr>
        <w:t>Ucznia obowiązuje spełnienie wymagań edukacyjnych  na śródroczne oceny klasyfikacyjne oraz poniższe wymagania edukacyjne.</w:t>
      </w:r>
    </w:p>
    <w:p w:rsidR="00584883" w:rsidRPr="00513848" w:rsidRDefault="00584883" w:rsidP="005848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</w:p>
    <w:p w:rsidR="00584883" w:rsidRPr="00513848" w:rsidRDefault="00584883" w:rsidP="001A0511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/>
        </w:rPr>
      </w:pPr>
      <w:r w:rsidRPr="00513848">
        <w:rPr>
          <w:b/>
          <w:bCs/>
        </w:rPr>
        <w:t>Wymagania edukacyjne</w:t>
      </w:r>
      <w:r w:rsidRPr="00513848">
        <w:rPr>
          <w:b/>
        </w:rPr>
        <w:t xml:space="preserve"> na ocenę dopuszczającą</w:t>
      </w:r>
    </w:p>
    <w:p w:rsidR="00584883" w:rsidRPr="00513848" w:rsidRDefault="00584883" w:rsidP="00584883">
      <w:pPr>
        <w:pStyle w:val="Akapitzlist"/>
        <w:jc w:val="both"/>
        <w:rPr>
          <w:u w:val="single"/>
        </w:rPr>
      </w:pPr>
      <w:r w:rsidRPr="00513848">
        <w:rPr>
          <w:u w:val="single"/>
        </w:rPr>
        <w:t>Uczeń: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wymienia nazwy kontynentów, oceanów, pasów krajobrazowych Polski oraz stany skupienia i formy wody;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wskazuje podstawowe elementy mapy (tytuł, legenda, skala) oraz objaśnia skrót m n.p.m.;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przyporządkowuje nizinom, wyżynom i górom odpowiednie barwy hipsometryczne na mapie;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definiuje podstawowe pojęcia: pogodę, łąkę, las oraz rolnictwo;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wskazuje podstawowe cechy budowy zwierząt i roślin (np. płetwy ryb, skrzydła ptaków, warstwy lasu);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wymienia główne składniki pokarmowe oraz rodzaje materiałów opakowaniowych;</w:t>
      </w:r>
    </w:p>
    <w:p w:rsidR="008253E4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przyporządkowuje popularne odpady domowe do odpowiednich pojemników do segregacji;</w:t>
      </w:r>
    </w:p>
    <w:p w:rsidR="00584883" w:rsidRPr="00513848" w:rsidRDefault="008253E4" w:rsidP="001A0511">
      <w:pPr>
        <w:pStyle w:val="NormalnyWeb"/>
        <w:numPr>
          <w:ilvl w:val="0"/>
          <w:numId w:val="8"/>
        </w:numPr>
      </w:pPr>
      <w:r w:rsidRPr="00513848">
        <w:t>wskazuje temat i cel realizowanego w zespole projektu badawczego.</w:t>
      </w:r>
    </w:p>
    <w:p w:rsidR="00584883" w:rsidRPr="00513848" w:rsidRDefault="00584883" w:rsidP="001A0511">
      <w:pPr>
        <w:pStyle w:val="Akapitzlist"/>
        <w:numPr>
          <w:ilvl w:val="0"/>
          <w:numId w:val="2"/>
        </w:numPr>
        <w:jc w:val="both"/>
      </w:pPr>
      <w:r w:rsidRPr="00513848">
        <w:rPr>
          <w:b/>
          <w:bCs/>
        </w:rPr>
        <w:t>Wymagania edukacyjne</w:t>
      </w:r>
      <w:r w:rsidRPr="00513848">
        <w:rPr>
          <w:b/>
        </w:rPr>
        <w:t xml:space="preserve"> na ocenę dostateczną</w:t>
      </w:r>
      <w:r w:rsidRPr="00513848">
        <w:t xml:space="preserve"> </w:t>
      </w:r>
    </w:p>
    <w:p w:rsidR="00584883" w:rsidRPr="00513848" w:rsidRDefault="00584883" w:rsidP="00584883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definiuje i odróżnia pojęcia geograficzne (południki, równoleżniki, równik, różnice między szkicem, planem a mapą);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charakteryzuje pasy krajobrazowe Polski oraz formy ukształtowania terenu na podstawie przedziałów wysokościowych;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przyporządkowuje składnikom pogody właściwe przyrządy pomiarowe oraz odróżnia opady od osadów atmosferycznych;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lastRenderedPageBreak/>
        <w:t>charakteryzuje warunki życia w wodzie i na lądzie oraz opisuje przystosowania ptaków do lotu;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opisuje piętra łąki, warstwy lasu oraz trzy biegi rzeki wraz z ich ukształtowaniem i mieszkańcami;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opisuje cechy krajobrazu miejskiego i wiejskiego, rodzaje użytków rolnych oraz etapy prac na polu;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funkcje białek, węglowodanów i tłuszczów oraz zasady komponowania posiłków według Talerza zdrowego żywienia;</w:t>
      </w:r>
    </w:p>
    <w:p w:rsidR="008253E4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opisuje właściwości fizyczne tworzyw opakowaniowych oraz wyjaśnia pojęcia recyklingu, upcyklingu i biodegradacji</w:t>
      </w:r>
    </w:p>
    <w:p w:rsidR="00584883" w:rsidRPr="00513848" w:rsidRDefault="00584883" w:rsidP="001A0511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513848">
        <w:rPr>
          <w:b/>
          <w:bCs/>
          <w:color w:val="000000"/>
        </w:rPr>
        <w:t xml:space="preserve">Wymagania </w:t>
      </w:r>
      <w:r w:rsidRPr="00513848">
        <w:rPr>
          <w:rFonts w:eastAsia="Humanist521PL-Roman"/>
          <w:b/>
          <w:color w:val="000000"/>
        </w:rPr>
        <w:t>edukacyjne</w:t>
      </w:r>
      <w:r w:rsidRPr="00513848">
        <w:rPr>
          <w:b/>
          <w:color w:val="000000"/>
        </w:rPr>
        <w:t xml:space="preserve"> na ocenę dobrą</w:t>
      </w:r>
      <w:r w:rsidRPr="00513848">
        <w:rPr>
          <w:color w:val="000000"/>
        </w:rPr>
        <w:t xml:space="preserve"> </w:t>
      </w:r>
    </w:p>
    <w:p w:rsidR="00584883" w:rsidRPr="00513848" w:rsidRDefault="00584883" w:rsidP="00513848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513848">
        <w:rPr>
          <w:color w:val="000000"/>
          <w:u w:val="single"/>
        </w:rPr>
        <w:t>Uczeń: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odczytuje wysokości bezwzględne z linii poziomicowych oraz wskazuje krainy geograficzne i obiekty na mapie fizycznej Polski;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mechanizmy biologiczne i ekologiczne (zapylanie roślin przez owady, rolę dżdżownic w glebie, tworzenie próchnicy);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stosuje zasady poprawnego pomiaru składników pogody w terenie oraz odróżnia temperaturę zmierzoną od odczuwalnej;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zjawiska hydrologiczne (powstawanie zakrętów rzecznych, delt, wpływ pór roku na poziom wody w rzekach);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rolę zieleni miejskiej w retencji wody, łagodzeniu upałów i poprawie jakości powietrza;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określa pochodzenie produktów spożywczych od konkretnych roślin i zwierząt oraz uzasadnia przewagę żywności pełnoziarnistej;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stosuje i uzasadnia w praktyce zasady prawidłowej segregacji odpadów (np. zgniatanie puszek, opróżnianie słoików bez mycia);</w:t>
      </w:r>
    </w:p>
    <w:p w:rsidR="008253E4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aktywnie uczestniczy w planowaniu eksperymentu, stawia pytania badawcze i starannie dokumentuje wyniki.</w:t>
      </w:r>
    </w:p>
    <w:p w:rsidR="00584883" w:rsidRPr="00513848" w:rsidRDefault="00584883" w:rsidP="001A0511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513848">
        <w:rPr>
          <w:b/>
          <w:bCs/>
        </w:rPr>
        <w:t xml:space="preserve">Wymagania edukacyjne </w:t>
      </w:r>
      <w:r w:rsidRPr="00513848">
        <w:rPr>
          <w:b/>
        </w:rPr>
        <w:t>na ocenę bardzo dobrą</w:t>
      </w:r>
      <w:r w:rsidRPr="00513848">
        <w:t xml:space="preserve"> </w:t>
      </w:r>
    </w:p>
    <w:p w:rsidR="00584883" w:rsidRPr="00513848" w:rsidRDefault="00584883" w:rsidP="0058488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analizuje różnice między siatką geograficzną a kartograficzną, wyjaśniając powód powstawania zniekształceń na mapie;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objaśnia zasadę skali liniowej oraz analizuje ukształtowanie terenu miast na podstawie skali barw mapy hipsometrycznej;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uzasadnia przyrodnicze i gospodarcze znaczenie retencji wody (rola mokradeł, ściółki leśnej, łąk i dzikich rzek);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przyczyny cech budowy organizmów (np. wiotczenie roślin wodnych na lądzie, brak zdolności lotu u strusi) oraz analizuje ich problemy po zmianie środowiska;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zjawiska meteorologiczne i geofizyczne (wiatropylność, różnicę między pogodą</w:t>
      </w:r>
      <w:r w:rsidR="0011196F">
        <w:t>,</w:t>
      </w:r>
      <w:r w:rsidR="0011196F">
        <w:br/>
      </w:r>
      <w:r w:rsidRPr="00513848">
        <w:t>a klimatem) oraz interpretuje alerty RCB;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uzasadnia szkodliwość działań antropogenicznych (wypalania traw, monokultur leśnych) oraz łączy krajobrazy z kulturą regionalną;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analizuje zawartość cukru w produktach na podstawie etykiet (eksperyment „Cukrowy detektyw”), ocenia swój jadłospis i wyjaśnia mechanizm działania nerek;</w:t>
      </w:r>
    </w:p>
    <w:p w:rsidR="008253E4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zagrożenia ekologiczne (mikroplastik, ślad wodny) oraz wyciąga wnioski na</w:t>
      </w:r>
      <w:r w:rsidR="0011196F">
        <w:t xml:space="preserve"> podstawie samokontroli i arkusza s</w:t>
      </w:r>
      <w:r w:rsidRPr="00513848">
        <w:t>amooceny.</w:t>
      </w:r>
    </w:p>
    <w:p w:rsidR="00584883" w:rsidRPr="00513848" w:rsidRDefault="00584883" w:rsidP="001A0511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/>
        </w:rPr>
      </w:pPr>
      <w:r w:rsidRPr="00513848">
        <w:rPr>
          <w:b/>
          <w:bCs/>
          <w:color w:val="000000"/>
        </w:rPr>
        <w:t xml:space="preserve">Wymagania edukacyjne </w:t>
      </w:r>
      <w:r w:rsidRPr="00513848">
        <w:rPr>
          <w:b/>
          <w:color w:val="000000"/>
        </w:rPr>
        <w:t>na ocenę celującą</w:t>
      </w:r>
    </w:p>
    <w:p w:rsidR="00584883" w:rsidRPr="00513848" w:rsidRDefault="00584883" w:rsidP="00584883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513848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Uczeń: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projektuje autorskie zestawy piktogramów do planu otoczenia szkoły oraz klasowego systemu segregacji odpadów;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przewiduje i prognozuje długofalowe, globalne skutki ekologiczne zjawisk (np. wyginięcia owadów zapylających, zniknięcia lasów, ocieplenia klimatu);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samodzielnie analizuje, porównuje i ocenia wieloaspektowe konsekwencje (społeczne</w:t>
      </w:r>
      <w:r w:rsidR="0011196F">
        <w:br/>
      </w:r>
      <w:r w:rsidRPr="00513848">
        <w:t>i przyrodnicze) relokacji z miasta na wieś;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samodzielnie stosuje metodę naukową, wyciąga wnioski z błędów w próbach i bezbłędnie rozwiązuje zaawansowane zadania problemowe;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samodzielnie planuje i przeprowadza pełne doświadczenie przyrodnicze od postawienia hipotezy po jej weryfikację i wnioski;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wyjaśnia złożone zagadnienia naukowe (np. kryteria żywotności w kontekście technologii, adaptacje fizyczne wody umożliwiające przetrwanie zimy);</w:t>
      </w:r>
    </w:p>
    <w:p w:rsidR="00513848" w:rsidRPr="00513848" w:rsidRDefault="00513848" w:rsidP="001A0511">
      <w:pPr>
        <w:pStyle w:val="NormalnyWeb"/>
        <w:numPr>
          <w:ilvl w:val="0"/>
          <w:numId w:val="8"/>
        </w:numPr>
      </w:pPr>
      <w:r w:rsidRPr="00513848">
        <w:t>opracowuje szczegółowy i bezpieczny plan wycieczki terenowej z uwzględnieniem zasad ochrony przyrody;</w:t>
      </w:r>
    </w:p>
    <w:p w:rsidR="00896C67" w:rsidRPr="0011196F" w:rsidRDefault="00513848" w:rsidP="0011196F">
      <w:pPr>
        <w:pStyle w:val="NormalnyWeb"/>
        <w:numPr>
          <w:ilvl w:val="0"/>
          <w:numId w:val="8"/>
        </w:numPr>
      </w:pPr>
      <w:r w:rsidRPr="00513848">
        <w:t xml:space="preserve">stosuje zaawansowane techniki prezentacji naukowej, celowo budując dociekliwość </w:t>
      </w:r>
      <w:r w:rsidR="0011196F">
        <w:br/>
      </w:r>
      <w:r w:rsidRPr="00513848">
        <w:t>i stymulując ciekawość odbiorców.</w:t>
      </w:r>
    </w:p>
    <w:p w:rsidR="00677711" w:rsidRPr="00D42BCB" w:rsidRDefault="00677711" w:rsidP="00677711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2B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>dział I: odpowiedź ustn</w:t>
      </w:r>
      <w:r w:rsidR="00513848" w:rsidRPr="00D42BCB">
        <w:rPr>
          <w:color w:val="000000" w:themeColor="text1"/>
        </w:rPr>
        <w:t>a, praca na lekcji, sprawdzian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 xml:space="preserve">dział II: odpowiedź ustna, </w:t>
      </w:r>
      <w:r w:rsidR="00D42BCB" w:rsidRPr="00D42BCB">
        <w:rPr>
          <w:color w:val="000000" w:themeColor="text1"/>
        </w:rPr>
        <w:t xml:space="preserve">praca na lekcji, </w:t>
      </w:r>
      <w:r w:rsidRPr="00D42BCB">
        <w:rPr>
          <w:color w:val="000000" w:themeColor="text1"/>
        </w:rPr>
        <w:t>sprawdzian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>dział III: kartkówka, praca na lekcji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>d</w:t>
      </w:r>
      <w:r w:rsidR="00D42BCB" w:rsidRPr="00D42BCB">
        <w:rPr>
          <w:color w:val="000000" w:themeColor="text1"/>
        </w:rPr>
        <w:t>ział IV: odpowiedź ustna, praca na lekcji, sprawdzian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>dział V: praca na lekcji</w:t>
      </w:r>
      <w:r w:rsidR="00D42BCB" w:rsidRPr="00D42BCB">
        <w:rPr>
          <w:color w:val="000000" w:themeColor="text1"/>
        </w:rPr>
        <w:t>, plakat</w:t>
      </w:r>
    </w:p>
    <w:p w:rsidR="00677711" w:rsidRPr="00D42BCB" w:rsidRDefault="00677711" w:rsidP="001A0511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42BCB">
        <w:rPr>
          <w:color w:val="000000" w:themeColor="text1"/>
        </w:rPr>
        <w:t>dział VI:</w:t>
      </w:r>
      <w:r w:rsidR="00D42BCB" w:rsidRPr="00D42BCB">
        <w:rPr>
          <w:color w:val="000000" w:themeColor="text1"/>
        </w:rPr>
        <w:t xml:space="preserve"> odpowiedź ustna</w:t>
      </w:r>
      <w:r w:rsidRPr="00D42BCB">
        <w:rPr>
          <w:color w:val="000000" w:themeColor="text1"/>
        </w:rPr>
        <w:t>, praca na lekcji</w:t>
      </w:r>
      <w:r w:rsidR="00D42BCB" w:rsidRPr="00D42BCB">
        <w:rPr>
          <w:color w:val="000000" w:themeColor="text1"/>
        </w:rPr>
        <w:t>, kartkówka</w:t>
      </w:r>
    </w:p>
    <w:p w:rsidR="00677711" w:rsidRPr="00D42BCB" w:rsidRDefault="00677711" w:rsidP="00677711">
      <w:pPr>
        <w:pStyle w:val="Akapitzlist"/>
        <w:jc w:val="both"/>
        <w:rPr>
          <w:color w:val="000000" w:themeColor="text1"/>
        </w:rPr>
      </w:pPr>
    </w:p>
    <w:p w:rsidR="00677711" w:rsidRPr="00D42BCB" w:rsidRDefault="00677711" w:rsidP="00677711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>We wszystkich działach praca na lekcji rozumiana jest jako (</w:t>
      </w:r>
      <w:r w:rsidR="00513848" w:rsidRPr="00D42BCB">
        <w:rPr>
          <w:color w:val="000000" w:themeColor="text1"/>
        </w:rPr>
        <w:t xml:space="preserve">doświadczenie, karta pracy, </w:t>
      </w:r>
      <w:r w:rsidRPr="00D42BCB">
        <w:rPr>
          <w:color w:val="000000" w:themeColor="text1"/>
        </w:rPr>
        <w:t>wykonanie zadań w ćwiczeniach lub praca z materiałem źródłowym np. filmem, grafiką, mapą, tekstem).</w:t>
      </w:r>
    </w:p>
    <w:p w:rsidR="00677711" w:rsidRPr="00D42BCB" w:rsidRDefault="00677711" w:rsidP="00677711">
      <w:pPr>
        <w:pStyle w:val="Akapitzlist"/>
        <w:ind w:left="142"/>
        <w:jc w:val="both"/>
        <w:rPr>
          <w:color w:val="000000" w:themeColor="text1"/>
        </w:rPr>
      </w:pPr>
    </w:p>
    <w:p w:rsidR="00513848" w:rsidRPr="00D42BCB" w:rsidRDefault="00677711" w:rsidP="00513848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>Ponadto uczeń może otrzymać oceny bieżące za wykazywanie się wiedzą i umiejętnościami w konkursach o tematyce przyrodniczej.</w:t>
      </w:r>
    </w:p>
    <w:p w:rsidR="00513848" w:rsidRPr="00D42BCB" w:rsidRDefault="00513848" w:rsidP="00513848">
      <w:pPr>
        <w:pStyle w:val="Akapitzlist"/>
        <w:ind w:left="142"/>
        <w:jc w:val="both"/>
        <w:rPr>
          <w:color w:val="000000" w:themeColor="text1"/>
        </w:rPr>
      </w:pPr>
    </w:p>
    <w:p w:rsidR="00513848" w:rsidRPr="00D42BCB" w:rsidRDefault="00677711" w:rsidP="00513848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>Sprawdziany i kartkówki są obowiązkowe. W razie nieobecności uczeń musi napisać je w ciągu dwóch tygodni od powrotu do szkoły (konkretny termin i miejsce ustala z  nauczycielem).</w:t>
      </w:r>
    </w:p>
    <w:p w:rsidR="00513848" w:rsidRPr="00D42BCB" w:rsidRDefault="00513848" w:rsidP="00513848">
      <w:pPr>
        <w:pStyle w:val="Akapitzlist"/>
        <w:ind w:left="142"/>
        <w:jc w:val="both"/>
        <w:rPr>
          <w:color w:val="000000" w:themeColor="text1"/>
        </w:rPr>
      </w:pPr>
    </w:p>
    <w:p w:rsidR="00513848" w:rsidRPr="00D42BCB" w:rsidRDefault="00677711" w:rsidP="00513848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sprawdzian. </w:t>
      </w:r>
    </w:p>
    <w:p w:rsidR="00513848" w:rsidRPr="00D42BCB" w:rsidRDefault="00513848" w:rsidP="00513848">
      <w:pPr>
        <w:pStyle w:val="Akapitzlist"/>
        <w:ind w:left="142"/>
        <w:jc w:val="both"/>
        <w:rPr>
          <w:color w:val="000000" w:themeColor="text1"/>
        </w:rPr>
      </w:pPr>
    </w:p>
    <w:p w:rsidR="00513848" w:rsidRPr="00D42BCB" w:rsidRDefault="00677711" w:rsidP="00513848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513848" w:rsidRPr="00D42BCB" w:rsidRDefault="00513848" w:rsidP="00513848">
      <w:pPr>
        <w:pStyle w:val="Akapitzlist"/>
        <w:ind w:left="142"/>
        <w:jc w:val="both"/>
        <w:rPr>
          <w:color w:val="000000" w:themeColor="text1"/>
        </w:rPr>
      </w:pPr>
    </w:p>
    <w:p w:rsidR="00677711" w:rsidRPr="00D42BCB" w:rsidRDefault="00677711" w:rsidP="00513848">
      <w:pPr>
        <w:pStyle w:val="Akapitzlist"/>
        <w:ind w:left="142"/>
        <w:jc w:val="both"/>
        <w:rPr>
          <w:color w:val="000000" w:themeColor="text1"/>
        </w:rPr>
      </w:pPr>
      <w:r w:rsidRPr="00D42BCB">
        <w:rPr>
          <w:color w:val="000000" w:themeColor="text1"/>
        </w:rPr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677711" w:rsidRPr="00D42BCB" w:rsidTr="00513848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42BCB">
              <w:rPr>
                <w:rFonts w:ascii="Times New Roman" w:eastAsia="Andale Sans U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Ocena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celujący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bardzo dobry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42BCB"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  <w:t>dobry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42BCB"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  <w:t>dostateczny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42BCB"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  <w:t>dopuszczający</w:t>
            </w:r>
          </w:p>
        </w:tc>
      </w:tr>
      <w:tr w:rsidR="00677711" w:rsidRPr="00D42BCB" w:rsidTr="0051384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77711" w:rsidRPr="00D42BCB" w:rsidRDefault="00677711" w:rsidP="00513848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D42BC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77711" w:rsidRPr="00D42BCB" w:rsidRDefault="00677711" w:rsidP="005138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42BCB">
              <w:rPr>
                <w:rFonts w:ascii="Times New Roman" w:eastAsia="Andale Sans UI" w:hAnsi="Times New Roman" w:cs="Times New Roman"/>
                <w:color w:val="000000" w:themeColor="text1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677711" w:rsidRPr="00D42BCB" w:rsidRDefault="00677711" w:rsidP="00677711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77711" w:rsidRPr="00D42BCB" w:rsidRDefault="00677711" w:rsidP="0067771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2B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677711" w:rsidRPr="00D42BCB" w:rsidRDefault="00677711" w:rsidP="0067771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BCB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przyrody musi spełniać warunki określone w Statucie Szkoły oraz:</w:t>
      </w:r>
    </w:p>
    <w:p w:rsidR="00677711" w:rsidRPr="00D42BCB" w:rsidRDefault="00677711" w:rsidP="0067771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BCB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bieżące,</w:t>
      </w:r>
    </w:p>
    <w:p w:rsidR="00677711" w:rsidRPr="00D42BCB" w:rsidRDefault="00677711" w:rsidP="0067771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2BCB">
        <w:rPr>
          <w:rFonts w:ascii="Times New Roman" w:hAnsi="Times New Roman" w:cs="Times New Roman"/>
          <w:color w:val="000000" w:themeColor="text1"/>
          <w:sz w:val="24"/>
          <w:szCs w:val="24"/>
        </w:rPr>
        <w:t>- uczeń będzie musiał poprawić sprawdziany z tego zakresu materiału, z którego otrzymał oceny niższe od oceny o jaką się ubiega. Poprawa sprawdzianów będzie w formie pisemnej.</w:t>
      </w:r>
    </w:p>
    <w:p w:rsidR="00677711" w:rsidRPr="00D42BCB" w:rsidRDefault="00677711" w:rsidP="0067771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7711" w:rsidRPr="00513848" w:rsidRDefault="00677711" w:rsidP="0067771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95E67" w:rsidRPr="00513848" w:rsidRDefault="00D95E67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95E67" w:rsidRPr="00513848" w:rsidSect="00513848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636" w:rsidRDefault="004D5636" w:rsidP="00CE74F4">
      <w:pPr>
        <w:spacing w:after="0" w:line="240" w:lineRule="auto"/>
      </w:pPr>
      <w:r>
        <w:separator/>
      </w:r>
    </w:p>
  </w:endnote>
  <w:endnote w:type="continuationSeparator" w:id="1">
    <w:p w:rsidR="004D5636" w:rsidRDefault="004D5636" w:rsidP="00CE7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832157"/>
      <w:docPartObj>
        <w:docPartGallery w:val="Page Numbers (Bottom of Page)"/>
        <w:docPartUnique/>
      </w:docPartObj>
    </w:sdtPr>
    <w:sdtContent>
      <w:p w:rsidR="00513848" w:rsidRDefault="006E63CD">
        <w:pPr>
          <w:pStyle w:val="Stopka"/>
          <w:jc w:val="right"/>
        </w:pPr>
        <w:fldSimple w:instr=" PAGE   \* MERGEFORMAT ">
          <w:r w:rsidR="0011196F">
            <w:rPr>
              <w:noProof/>
            </w:rPr>
            <w:t>1</w:t>
          </w:r>
        </w:fldSimple>
      </w:p>
    </w:sdtContent>
  </w:sdt>
  <w:p w:rsidR="00513848" w:rsidRDefault="005138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636" w:rsidRDefault="004D5636" w:rsidP="00CE74F4">
      <w:pPr>
        <w:spacing w:after="0" w:line="240" w:lineRule="auto"/>
      </w:pPr>
      <w:r>
        <w:separator/>
      </w:r>
    </w:p>
  </w:footnote>
  <w:footnote w:type="continuationSeparator" w:id="1">
    <w:p w:rsidR="004D5636" w:rsidRDefault="004D5636" w:rsidP="00CE7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5EE"/>
    <w:multiLevelType w:val="hybridMultilevel"/>
    <w:tmpl w:val="CA4448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AA014A"/>
    <w:multiLevelType w:val="hybridMultilevel"/>
    <w:tmpl w:val="315296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5F44A6"/>
    <w:multiLevelType w:val="hybridMultilevel"/>
    <w:tmpl w:val="B9E896C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E9A0DE4"/>
    <w:multiLevelType w:val="hybridMultilevel"/>
    <w:tmpl w:val="51FC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DA7282"/>
    <w:multiLevelType w:val="hybridMultilevel"/>
    <w:tmpl w:val="8BBAD460"/>
    <w:lvl w:ilvl="0" w:tplc="0415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7">
    <w:nsid w:val="5C9C0EA1"/>
    <w:multiLevelType w:val="hybridMultilevel"/>
    <w:tmpl w:val="F57886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883"/>
    <w:rsid w:val="0011196F"/>
    <w:rsid w:val="001A0511"/>
    <w:rsid w:val="00296A8E"/>
    <w:rsid w:val="004D5636"/>
    <w:rsid w:val="00513848"/>
    <w:rsid w:val="00584883"/>
    <w:rsid w:val="005B3C97"/>
    <w:rsid w:val="005C179C"/>
    <w:rsid w:val="00677711"/>
    <w:rsid w:val="006C51AC"/>
    <w:rsid w:val="006E63CD"/>
    <w:rsid w:val="00723A21"/>
    <w:rsid w:val="0079128F"/>
    <w:rsid w:val="007B0965"/>
    <w:rsid w:val="008253E4"/>
    <w:rsid w:val="00896C67"/>
    <w:rsid w:val="00C27FA9"/>
    <w:rsid w:val="00CE74F4"/>
    <w:rsid w:val="00D23651"/>
    <w:rsid w:val="00D42BCB"/>
    <w:rsid w:val="00D9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88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848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584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8488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4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883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584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8253E4"/>
    <w:pPr>
      <w:spacing w:after="0"/>
    </w:pPr>
    <w:rPr>
      <w:rFonts w:ascii="Arial" w:eastAsia="Arial" w:hAnsi="Arial" w:cs="Arial"/>
      <w:lang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basedOn w:val="Normalny"/>
    <w:uiPriority w:val="99"/>
    <w:unhideWhenUsed/>
    <w:rsid w:val="0082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omylnaczcionkaakapitu"/>
    <w:rsid w:val="00825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1494</Words>
  <Characters>8964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11</cp:revision>
  <dcterms:created xsi:type="dcterms:W3CDTF">2024-09-19T12:01:00Z</dcterms:created>
  <dcterms:modified xsi:type="dcterms:W3CDTF">2026-09-20T07:10:00Z</dcterms:modified>
</cp:coreProperties>
</file>