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FA" w:rsidRPr="00B813B1" w:rsidRDefault="00F67DFA" w:rsidP="00B813B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B813B1">
        <w:rPr>
          <w:rFonts w:eastAsia="Humanist521PL-Roman"/>
          <w:b/>
          <w:color w:val="000000"/>
        </w:rPr>
        <w:t>Wymagania edukacyjne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B813B1">
        <w:rPr>
          <w:rFonts w:eastAsia="Humanist521PL-Roman"/>
          <w:b/>
          <w:color w:val="000000"/>
        </w:rPr>
        <w:t>na śródroczne oceny klasyfikacyjne z geografii w klasie 6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  <w:r w:rsidRPr="00B813B1">
        <w:rPr>
          <w:rFonts w:eastAsia="Humanist521PL-Roman"/>
          <w:b/>
          <w:color w:val="000000"/>
        </w:rPr>
        <w:t xml:space="preserve">Ocenę niedostateczną </w:t>
      </w:r>
      <w:r w:rsidRPr="00B813B1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jc w:val="both"/>
        <w:rPr>
          <w:b/>
        </w:rPr>
      </w:pPr>
      <w:r w:rsidRPr="00B813B1">
        <w:rPr>
          <w:b/>
          <w:bCs/>
          <w:color w:val="000000"/>
        </w:rPr>
        <w:t xml:space="preserve">Wymagania </w:t>
      </w:r>
      <w:r w:rsidRPr="00B813B1">
        <w:rPr>
          <w:rFonts w:eastAsia="Humanist521PL-Roman"/>
          <w:b/>
          <w:color w:val="000000"/>
        </w:rPr>
        <w:t>edukacyjne</w:t>
      </w:r>
      <w:r w:rsidRPr="00B813B1">
        <w:rPr>
          <w:b/>
          <w:color w:val="000000"/>
        </w:rPr>
        <w:t xml:space="preserve"> na ocenę dopuszczającą</w:t>
      </w:r>
    </w:p>
    <w:p w:rsidR="00F67DFA" w:rsidRPr="00B813B1" w:rsidRDefault="00F67DFA" w:rsidP="00B813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3B1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lub na globusie równik, południki 0° i 180° oraz półkule: południową, północną, wschodnią i zachodnią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symbole oznaczające kierunki geograficzne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wyjaśnia, do czego służą współrzędne geograficzne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rodzaje ciał niebieskich znajdujących się w Układzie Słonecznym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wymienia planety Układu Słonecznego w kolejności od znajdującej się najbliżej Słońca do tej, która jest położona najdalej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wyjaśnia, na czym polega ruch obrotowy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terminu górowanie Słońca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określa czas trwania ruchu obrotowego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wyjaśnia, na czym polega ruch obiegowy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daty rozpoczęcia astronomicznych pór roku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globusie i mapie strefy oświetlenia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określa położenie Europy na mapie świata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nazwy większych mórz, zatok, cieśnin i wysp Europy i wskazuje je na mapie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przebieg umownej granicy między Europą a Azją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elementy krajobrazu Islandii na podstawie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strefy klimatyczne w Europie na podstawie mapy klimatycznej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liczbę państw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politycznej największe i najmniejsze państwa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czynniki wpływające na rozmieszczenie ludności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terminu gęstość zaludnienia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rozmieszczenia ludności obszary o dużej i małej gęstości zaludnienia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starzejące się kraje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główne języki i religie występujące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wskazuje Paryż i Londyn na mapie Europy</w:t>
      </w:r>
    </w:p>
    <w:p w:rsidR="00F67DFA" w:rsidRPr="00B813B1" w:rsidRDefault="00F67DFA" w:rsidP="00B81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jc w:val="both"/>
      </w:pPr>
      <w:r w:rsidRPr="00B813B1">
        <w:rPr>
          <w:rFonts w:eastAsia="Humanist521PL-Roman"/>
          <w:b/>
          <w:bCs/>
          <w:color w:val="000000"/>
        </w:rPr>
        <w:t xml:space="preserve">Wymagania edukacyjne </w:t>
      </w:r>
      <w:r w:rsidRPr="00B813B1">
        <w:rPr>
          <w:rFonts w:eastAsia="Humanist521PL-Roman"/>
          <w:b/>
          <w:color w:val="000000"/>
        </w:rPr>
        <w:t>na ocenę dostateczną</w:t>
      </w:r>
      <w:r w:rsidRPr="00B813B1">
        <w:rPr>
          <w:rFonts w:eastAsia="Humanist521PL-Roman"/>
          <w:color w:val="000000"/>
        </w:rPr>
        <w:t xml:space="preserve"> 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  <w:r w:rsidRPr="00B813B1">
        <w:rPr>
          <w:rFonts w:eastAsia="Humanist521PL-Roman"/>
          <w:color w:val="000000"/>
          <w:u w:val="single"/>
        </w:rPr>
        <w:t>Uczeń (oprócz spełnienia wymagań na ocenę dopuszczającą):</w:t>
      </w:r>
    </w:p>
    <w:p w:rsidR="001C1D86" w:rsidRPr="00B813B1" w:rsidRDefault="001C1D86" w:rsidP="00B813B1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cechy południków i równoleżników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wartości południków i równoleżników w miarach kątowych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terminów: długość geograficzna, szerokość geograficzna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wyjaśnia znaczenie terminów: rozciągłość południkowa, rozciągłość równoleżnikowa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terminów: gwiazda, planeta, planetoida, meteor, meteoryt, kometa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cechy ruchu obrotowego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występowanie dnia i nocy jako głównego następstwo ruchu</w:t>
      </w:r>
      <w:r w:rsidR="001C1D86" w:rsidRPr="00B813B1">
        <w:t xml:space="preserve"> </w:t>
      </w:r>
      <w:r w:rsidRPr="00B813B1">
        <w:t>obrotowego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cechy ruchu obiegowego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wymienia strefy oświetlenia Ziemi i wskazuje ich granice na mapie lub globusie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przebieg umownej granicy między Europą a Azją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czynniki decydujące o długości linii brzegowej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największe krainy geograficzne Europy i wskazuje je na mapie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opisuje położenie geograficzne Islandii na podstawie mapy </w:t>
      </w:r>
      <w:proofErr w:type="spellStart"/>
      <w:r w:rsidRPr="00B813B1">
        <w:t>ogólnogeograficznej</w:t>
      </w:r>
      <w:proofErr w:type="spellEnd"/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  <w:rPr>
          <w:i/>
        </w:rPr>
      </w:pPr>
      <w:r w:rsidRPr="00B813B1">
        <w:lastRenderedPageBreak/>
        <w:t>wyjaśnia znaczenie terminów: wulkan, magma, erupcja, lawa, bazalt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kryterium wyróżniania stref klimatycznych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omawia cechy wybranych typów i odmian klimatu Europy na podstawie </w:t>
      </w:r>
      <w:proofErr w:type="spellStart"/>
      <w:r w:rsidRPr="00B813B1">
        <w:t>klimatogramów</w:t>
      </w:r>
      <w:proofErr w:type="spellEnd"/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rozmieszczenie ludności w Europie na podstawie mapy rozmieszczenia ludności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liczbę ludności Europy na tle liczby ludności pozostałych kontynentów na podstawie wykresów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wymienia przyczyny migracji </w:t>
      </w:r>
      <w:r w:rsidR="001C1D86" w:rsidRPr="00B813B1">
        <w:t>l</w:t>
      </w:r>
      <w:r w:rsidRPr="00B813B1">
        <w:t>udności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kraje imigracyjne i kraje emigracyjne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cechy krajobrazu wielkomiejskiego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i wskazuje na mapie największe miasta Europy i świata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porównuje miasta Europy z miastami świata na podstawie wykresów</w:t>
      </w:r>
    </w:p>
    <w:p w:rsidR="00F67DFA" w:rsidRPr="00B813B1" w:rsidRDefault="00F67DFA" w:rsidP="00B813B1">
      <w:pPr>
        <w:pStyle w:val="Akapitzlist"/>
        <w:jc w:val="both"/>
      </w:pPr>
    </w:p>
    <w:p w:rsidR="00F67DFA" w:rsidRPr="00B813B1" w:rsidRDefault="00F67DFA" w:rsidP="00B813B1">
      <w:pPr>
        <w:pStyle w:val="Akapitzlist"/>
        <w:jc w:val="both"/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813B1">
        <w:rPr>
          <w:b/>
          <w:bCs/>
          <w:color w:val="000000"/>
        </w:rPr>
        <w:t xml:space="preserve">Wymagania </w:t>
      </w:r>
      <w:r w:rsidRPr="00B813B1">
        <w:rPr>
          <w:rFonts w:eastAsia="Humanist521PL-Roman"/>
          <w:b/>
          <w:color w:val="000000"/>
        </w:rPr>
        <w:t>edukacyjne</w:t>
      </w:r>
      <w:r w:rsidRPr="00B813B1">
        <w:rPr>
          <w:b/>
          <w:color w:val="000000"/>
        </w:rPr>
        <w:t xml:space="preserve"> na  ocenę dobrą</w:t>
      </w:r>
      <w:r w:rsidRPr="00B813B1">
        <w:rPr>
          <w:color w:val="000000"/>
        </w:rPr>
        <w:t xml:space="preserve"> 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813B1">
        <w:rPr>
          <w:color w:val="000000"/>
          <w:u w:val="single"/>
        </w:rPr>
        <w:t>Uczeń (oprócz spełnienia wymagań na ocenę dostateczną):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odczytuje szerokość geograficzną i długość geograficzną wybranych punktów na globusie i mapie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odszukuje obiekty na mapie na podstawie podanych współrzędnych geograficznych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rozpoznaje rodzaje ciał niebieskich przedstawionych na ilustracji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opisuje dzienną wędrówkę Słońca po niebie, posługując się ilustracją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wędrówkę Słońca po niebie w różnych porach roku na podstawie ilustracji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przebieg linii zmiany daty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zmiany w oświetleniu Ziemi w pierwszych dniach astronomicznych pór roku na podstawie ilustracji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następstwa ruchu obiegowego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wyjaśnia, na jakiej podstawie wyróżnia się strefy oświetlenia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opisuje ukształtowanie powierzchni Europy na podstawie mapy </w:t>
      </w:r>
      <w:proofErr w:type="spellStart"/>
      <w:r w:rsidRPr="00B813B1">
        <w:t>ogólnogeograficznej</w:t>
      </w:r>
      <w:proofErr w:type="spellEnd"/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opisuje położenie Islandii względem płyt litosfery na podstawie mapy geologicznej 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czynniki wpływające na zróżnicowanie klimatyczne Europy na podstawie map klimatycznych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różnice między strefami klimatycznymi, które znajdują się w 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charakteryzuje zmiany liczby ludności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analizuje strukturę wieku i płci ludności na podstawie piramid wieku i płci ludności wybranych krajów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przedstawia przyczyny zróżnicowania narodowościowego i językowego ludności w Europie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zróżnicowanie kulturowe i religijne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zalety i wady życia w wielkim mieście</w:t>
      </w:r>
    </w:p>
    <w:p w:rsidR="001C1D86" w:rsidRPr="00B813B1" w:rsidRDefault="00F67DFA" w:rsidP="00B813B1">
      <w:pPr>
        <w:pStyle w:val="Akapitzlist"/>
        <w:numPr>
          <w:ilvl w:val="1"/>
          <w:numId w:val="1"/>
        </w:numPr>
        <w:jc w:val="both"/>
      </w:pPr>
      <w:r w:rsidRPr="00B813B1">
        <w:t>omawia położenie i układ przestrzenny Londynu i Paryża na podstawie map</w:t>
      </w:r>
    </w:p>
    <w:p w:rsidR="001C1D86" w:rsidRPr="00B813B1" w:rsidRDefault="001C1D86" w:rsidP="00B813B1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813B1">
        <w:rPr>
          <w:b/>
          <w:bCs/>
          <w:color w:val="000000"/>
        </w:rPr>
        <w:t xml:space="preserve">Wymagania edukacyjne </w:t>
      </w:r>
      <w:r w:rsidRPr="00B813B1">
        <w:rPr>
          <w:b/>
          <w:color w:val="000000"/>
        </w:rPr>
        <w:t>na ocenę bardzo dobrą</w:t>
      </w:r>
      <w:r w:rsidRPr="00B813B1">
        <w:rPr>
          <w:color w:val="000000"/>
        </w:rPr>
        <w:t xml:space="preserve"> </w:t>
      </w:r>
    </w:p>
    <w:p w:rsidR="00F67DFA" w:rsidRPr="00B813B1" w:rsidRDefault="00F67DFA" w:rsidP="00B813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13B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dobrą):</w:t>
      </w:r>
    </w:p>
    <w:p w:rsidR="00F67DFA" w:rsidRPr="00B813B1" w:rsidRDefault="00F67DFA" w:rsidP="00B813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określa położenie matematyczno</w:t>
      </w:r>
      <w:r w:rsidR="001C1D86" w:rsidRPr="00B813B1">
        <w:t xml:space="preserve">- </w:t>
      </w:r>
      <w:r w:rsidRPr="00B813B1">
        <w:t>geograficzne punktów i obszarów na mapie świata i mapie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wyznacza współrzędne geograficzne na podstawie mapy drogowej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oblicza rozciągłość południkową i rozciągłość równoleżnikową wybranych obszarów na Ziemi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opisuje budowę Układu Słonecznego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zależność między kątem padania promieni słonecznych a długością cienia gnomonu lub drzewa na podstawie ilustracji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określa różnicę między czasem strefowym a czasem słonecznym na kuli ziemskiej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lastRenderedPageBreak/>
        <w:t>wyjaśnia przyczyny występowania dnia polarnego i nocy polarnej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13B1">
        <w:t>charakteryzuje strefy oświetlenia  Ziemi z uwzględnieniem kąta padania promieni słonecznych, czasu trwania dnia i nocy oraz występowania pór roku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porównuje ukształtowanie powierzchni wschodniej i zachodniej oraz północnej i południowej części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przyczyny występowania gejzerów na Islandii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omawia strefy klimatyczne w Europie i charakterystyczną dla nich roślinność na podstawie </w:t>
      </w:r>
      <w:proofErr w:type="spellStart"/>
      <w:r w:rsidRPr="00B813B1">
        <w:t>klimatogramów</w:t>
      </w:r>
      <w:proofErr w:type="spellEnd"/>
      <w:r w:rsidRPr="00B813B1">
        <w:t xml:space="preserve"> i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wpływ prądów morskich na temperaturę powietrza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omawia wpływ ukształtowania powierzchni na klimat Europy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porównuje piramidy wieku i płci społeczeństw: młodego i starzejącego się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skutki zróżnicowania  kulturowego ludności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korzyści i zagrożenia związane z migracjami ludności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B813B1">
        <w:t>porównuje Paryż i Londyn pod względem ich znaczenia na świecie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rFonts w:eastAsia="Calibri"/>
        </w:rPr>
      </w:pPr>
    </w:p>
    <w:p w:rsidR="00F67DFA" w:rsidRPr="00B813B1" w:rsidRDefault="00F67DFA" w:rsidP="00B813B1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</w:rPr>
      </w:pPr>
      <w:r w:rsidRPr="00B813B1">
        <w:rPr>
          <w:b/>
          <w:bCs/>
          <w:color w:val="000000"/>
        </w:rPr>
        <w:t xml:space="preserve">Wymagania edukacyjne </w:t>
      </w:r>
      <w:r w:rsidRPr="00B813B1">
        <w:rPr>
          <w:b/>
          <w:color w:val="000000"/>
        </w:rPr>
        <w:t>na ocenę celującą</w:t>
      </w:r>
    </w:p>
    <w:p w:rsidR="00F67DFA" w:rsidRPr="00B813B1" w:rsidRDefault="00F67DFA" w:rsidP="00B813B1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13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13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13B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 xml:space="preserve">samodzielnie i twórczo rozwija własne zainteresowania geograficzne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>biegle posługuje się zdobytymi wiadomościami w rozwiązywaniu problemów teoretycznych lub praktycznych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>jest aktywny na lekcjach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>z własnej inicjatywy pogłębia wiedzę korzystając z różnych źródeł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 xml:space="preserve">poszukuje zastosowań wiedzy w praktyce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 xml:space="preserve">dzieli się wiedzą z innymi uczniami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tabs>
          <w:tab w:val="left" w:pos="150"/>
        </w:tabs>
        <w:jc w:val="both"/>
        <w:rPr>
          <w:color w:val="000000"/>
        </w:rPr>
      </w:pPr>
      <w:r w:rsidRPr="00B813B1">
        <w:rPr>
          <w:color w:val="000000"/>
        </w:rPr>
        <w:t>osiąga sukcesy w konkursach</w:t>
      </w:r>
      <w:r w:rsidR="008956DD">
        <w:rPr>
          <w:color w:val="000000"/>
        </w:rPr>
        <w:t xml:space="preserve"> geograficznych</w:t>
      </w:r>
      <w:r w:rsidRPr="00B813B1">
        <w:rPr>
          <w:color w:val="000000"/>
        </w:rPr>
        <w:t>.</w:t>
      </w:r>
    </w:p>
    <w:p w:rsidR="001C1D86" w:rsidRPr="00B813B1" w:rsidRDefault="001C1D86" w:rsidP="00B813B1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67DFA" w:rsidRPr="00B813B1" w:rsidRDefault="00F67DFA" w:rsidP="00B813B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B813B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Wymagania edukacyjne</w:t>
      </w:r>
    </w:p>
    <w:p w:rsidR="00F67DFA" w:rsidRPr="00B813B1" w:rsidRDefault="00F67DFA" w:rsidP="00716D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B813B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roczne oceny klasyfikacyjne z geografii w klasie 6</w:t>
      </w:r>
    </w:p>
    <w:p w:rsidR="00F67DFA" w:rsidRPr="00B813B1" w:rsidRDefault="00F67DFA" w:rsidP="00B813B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67DFA" w:rsidRPr="00B813B1" w:rsidRDefault="00F67DFA" w:rsidP="00B813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B813B1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F67DFA" w:rsidRPr="00B813B1" w:rsidRDefault="00F67DFA" w:rsidP="00B813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  <w:r w:rsidRPr="00B813B1">
        <w:rPr>
          <w:rFonts w:eastAsia="Humanist521PL-Roman"/>
          <w:b/>
        </w:rPr>
        <w:t xml:space="preserve">Ocenę niedostateczną </w:t>
      </w:r>
      <w:r w:rsidRPr="00B813B1">
        <w:rPr>
          <w:rFonts w:eastAsia="Humanist521PL-Roman"/>
        </w:rPr>
        <w:t>otrzymuje uczeń , który nie opanował wiadomości i umiejętności przewidzianych na ocenę dopuszczającą.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</w:p>
    <w:p w:rsidR="00F67DFA" w:rsidRPr="00B813B1" w:rsidRDefault="00F67DFA" w:rsidP="00B813B1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</w:rPr>
      </w:pPr>
      <w:r w:rsidRPr="00B813B1">
        <w:rPr>
          <w:b/>
          <w:bCs/>
        </w:rPr>
        <w:t>Wymagania edukacyjne</w:t>
      </w:r>
      <w:r w:rsidRPr="00B813B1">
        <w:rPr>
          <w:b/>
        </w:rPr>
        <w:t xml:space="preserve"> na ocenę dopuszczającą</w:t>
      </w:r>
    </w:p>
    <w:p w:rsidR="00F67DFA" w:rsidRPr="00B813B1" w:rsidRDefault="00F67DFA" w:rsidP="00B813B1">
      <w:pPr>
        <w:pStyle w:val="Akapitzlist"/>
        <w:jc w:val="both"/>
        <w:rPr>
          <w:u w:val="single"/>
        </w:rPr>
      </w:pPr>
      <w:r w:rsidRPr="00B813B1">
        <w:rPr>
          <w:u w:val="single"/>
        </w:rPr>
        <w:t>Uczeń:</w:t>
      </w:r>
    </w:p>
    <w:p w:rsidR="00F67DFA" w:rsidRPr="00B813B1" w:rsidRDefault="00F67DFA" w:rsidP="00B813B1">
      <w:pPr>
        <w:pStyle w:val="Akapitzlist"/>
        <w:jc w:val="both"/>
        <w:rPr>
          <w:u w:val="single"/>
        </w:rPr>
      </w:pPr>
    </w:p>
    <w:p w:rsidR="001C1D86" w:rsidRPr="00B813B1" w:rsidRDefault="001C1D86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zadania i funkcje rolnictwa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wymienia główne cechy środowiska przyrodniczego Danii i Węgier na podstawie mapy </w:t>
      </w:r>
      <w:proofErr w:type="spellStart"/>
      <w:r w:rsidRPr="00B813B1">
        <w:t>ogólnogeograficznej</w:t>
      </w:r>
      <w:proofErr w:type="spellEnd"/>
      <w:r w:rsidRPr="00B813B1">
        <w:t xml:space="preserve"> Europy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rośliny uprawne i zwierzęta hodowlane o największym znaczeniu dla rolnictwa Danii i Węgier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zadania i funkcje przemysłu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znane i cenione na świecie francuskie wyroby przemysłowe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przykłady odnawialnych i nieodnawialnych źródeł energii na podstawie schematu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rozpoznaje typy elektrowni na podstawie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wymienia walory przyrodnicze Europy Południowej na podstawie mapy </w:t>
      </w:r>
      <w:proofErr w:type="spellStart"/>
      <w:r w:rsidRPr="00B813B1">
        <w:t>ogólnogeograficznej</w:t>
      </w:r>
      <w:proofErr w:type="spellEnd"/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lastRenderedPageBreak/>
        <w:t>wymienia atrakcje turystyczne w wybranych krajach Europy Południowej na podstawie mapy tematycznej i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główne działy przetwórstwa przemysłowego w Niemczech na podstawie diagramu kołowego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Nadrenię Północną-Westfalię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walory przyrodnicze i kulturowe Czech i Słowacji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atrakcje turystyczne w Czechach i na Słowacji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walory przyrodnicze Litwy i Białorusi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główne atrakcje turystyczne Litwy i Białorusi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omawia położenie geograficzne Ukrainy na podstawie mapy </w:t>
      </w:r>
      <w:proofErr w:type="spellStart"/>
      <w:r w:rsidRPr="00B813B1">
        <w:t>ogólnogeograficznej</w:t>
      </w:r>
      <w:proofErr w:type="spellEnd"/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surowce mineralne Ukrainy na podstawie mapy gospodarczej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największe krainy geograficzne Rosji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surowce mineralne Rosji na podstawie mapy gospodarczej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i lokalizuje na mapie Rosji główne obszary upraw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wskazuje na mapie sąsiadów Polski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jc w:val="both"/>
        <w:rPr>
          <w:u w:val="single"/>
        </w:rPr>
      </w:pPr>
      <w:r w:rsidRPr="00B813B1">
        <w:t>wymienia przykłady współpracy Polski z sąsiednimi krajami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67DFA" w:rsidRPr="00B813B1" w:rsidRDefault="00F67DFA" w:rsidP="00B813B1">
      <w:pPr>
        <w:pStyle w:val="Akapitzlist"/>
        <w:numPr>
          <w:ilvl w:val="0"/>
          <w:numId w:val="2"/>
        </w:numPr>
        <w:jc w:val="both"/>
      </w:pPr>
      <w:r w:rsidRPr="00B813B1">
        <w:rPr>
          <w:b/>
          <w:bCs/>
        </w:rPr>
        <w:t>Wymagania edukacyjne</w:t>
      </w:r>
      <w:r w:rsidRPr="00B813B1">
        <w:rPr>
          <w:b/>
        </w:rPr>
        <w:t xml:space="preserve"> na ocenę dostateczną</w:t>
      </w:r>
      <w:r w:rsidRPr="00B813B1">
        <w:t xml:space="preserve"> </w:t>
      </w:r>
    </w:p>
    <w:p w:rsidR="00F67DFA" w:rsidRPr="00B813B1" w:rsidRDefault="00F67DFA" w:rsidP="00B813B1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3B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dopuszczającą):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u w:val="single"/>
        </w:rPr>
      </w:pP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przedstawia główne cechy środowiska przyrodniczego Danii i Węgier sprzyjające rozwojowi rolnictwa na podstawie map </w:t>
      </w:r>
      <w:proofErr w:type="spellStart"/>
      <w:r w:rsidRPr="00B813B1">
        <w:t>ogólnogeograficznych</w:t>
      </w:r>
      <w:proofErr w:type="spellEnd"/>
      <w:r w:rsidRPr="00B813B1">
        <w:t xml:space="preserve"> i tematycznych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czynniki rozwoju przemysłu we Francji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przykłady działów nowoczesnego przemysłu we Francji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czynniki wpływające na strukturę produkcji energii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główne zalety i wady różnych typów elektrowni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walory kulturowe Europy Południowej na podstawie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13B1">
        <w:t>wymienia elementy infrastruktury turystycznej na podstawie fotografii oraz tekstów źródłowych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znaczenie przemysłu w niemieckiej gospodarce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znane i cenione na świecie niemieckie wyroby przemysłowe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rozpoznaje obiekty z Listy światowego dziedzictwa UNESCO w Czechach i na Słowacji na ilustracjach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atrakcje turystyczne Litwy i Białorusi na podstawie mapy tematycznej i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na podstawie mapy cechy środowiska przyrodniczego Ukrainy sprzyjające rozwojowi gospodarki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wskazuje na mapie obszary, nad którymi Ukraina utraciła kontrolę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główne gałęzie przemysłu Rosji na podstawie mapy gospodarczej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wymienia najważniejsze rośliny uprawne w Rosji na podstawie mapy gospodarczej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B813B1">
        <w:t>podaje nazwy euroregionów na podstawie mapy</w:t>
      </w:r>
    </w:p>
    <w:p w:rsidR="001C1D86" w:rsidRPr="00B813B1" w:rsidRDefault="001C1D86" w:rsidP="00B813B1">
      <w:pPr>
        <w:pStyle w:val="Akapitzlist"/>
        <w:autoSpaceDE w:val="0"/>
        <w:autoSpaceDN w:val="0"/>
        <w:adjustRightInd w:val="0"/>
        <w:ind w:left="1770"/>
        <w:jc w:val="both"/>
        <w:rPr>
          <w:u w:val="single"/>
        </w:rPr>
      </w:pPr>
    </w:p>
    <w:p w:rsidR="00F67DFA" w:rsidRPr="00B813B1" w:rsidRDefault="00F67DFA" w:rsidP="00B813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813B1">
        <w:rPr>
          <w:b/>
          <w:bCs/>
          <w:color w:val="000000"/>
        </w:rPr>
        <w:t xml:space="preserve">Wymagania </w:t>
      </w:r>
      <w:r w:rsidRPr="00B813B1">
        <w:rPr>
          <w:rFonts w:eastAsia="Humanist521PL-Roman"/>
          <w:b/>
          <w:color w:val="000000"/>
        </w:rPr>
        <w:t>edukacyjne</w:t>
      </w:r>
      <w:r w:rsidRPr="00B813B1">
        <w:rPr>
          <w:b/>
          <w:color w:val="000000"/>
        </w:rPr>
        <w:t xml:space="preserve"> na  ocenę dobrą</w:t>
      </w:r>
      <w:r w:rsidRPr="00B813B1">
        <w:rPr>
          <w:color w:val="000000"/>
        </w:rPr>
        <w:t xml:space="preserve"> 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813B1">
        <w:rPr>
          <w:color w:val="000000"/>
          <w:u w:val="single"/>
        </w:rPr>
        <w:t>Uczeń (oprócz spełnienia wymagań na ocenę dostateczną):</w:t>
      </w:r>
    </w:p>
    <w:p w:rsidR="00F67DFA" w:rsidRPr="00B813B1" w:rsidRDefault="00F67DFA" w:rsidP="00B813B1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1C1D86" w:rsidRPr="00B813B1" w:rsidRDefault="001C1D86" w:rsidP="00B813B1">
      <w:pPr>
        <w:pStyle w:val="Akapitzlist"/>
        <w:numPr>
          <w:ilvl w:val="1"/>
          <w:numId w:val="1"/>
        </w:numPr>
        <w:jc w:val="both"/>
        <w:rPr>
          <w:color w:val="000000"/>
        </w:rPr>
      </w:pPr>
      <w:r w:rsidRPr="00B813B1">
        <w:rPr>
          <w:color w:val="000000"/>
        </w:rPr>
        <w:t xml:space="preserve">omawia warunki przyrodnicze i </w:t>
      </w:r>
      <w:proofErr w:type="spellStart"/>
      <w:r w:rsidRPr="00B813B1">
        <w:rPr>
          <w:color w:val="000000"/>
        </w:rPr>
        <w:t>pozaprzyrodnicze</w:t>
      </w:r>
      <w:proofErr w:type="spellEnd"/>
      <w:r w:rsidRPr="00B813B1">
        <w:rPr>
          <w:color w:val="000000"/>
        </w:rPr>
        <w:t xml:space="preserve"> rozwoju rolnictwa w Europie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rozmieszczenie najważniejszych upraw i hodowli w Danii i na Węgrzech na podstawie map rolnictwa tych krajów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wyjaśnia, czym się charakteryzuje nowoczesny przemysł we Francji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omawia zmiany w wykorzystaniu źródeł energii w Europie w XX i XXI w. na podstawie wykresu 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13B1">
        <w:t>omawia znaczenie turystyki w krajach Europy Południowej na podstawie wykresów dotyczących liczby turystów i wpływów z turystyki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lastRenderedPageBreak/>
        <w:t>omawia przyczyny zmian zapoczątkowanych w przemyśle w Niemczech w latach 60. XX w.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analizuje strukturę zatrudnienia w przemyśle w Niemczech na podstawie diagramu kołowego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charakteryzuje środowisko przyrodnicze Czech i Słowacji na podstawie mapy </w:t>
      </w:r>
      <w:proofErr w:type="spellStart"/>
      <w:r w:rsidRPr="00B813B1">
        <w:t>ogólnogeograficznej</w:t>
      </w:r>
      <w:proofErr w:type="spellEnd"/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znaczenie turystyki aktywnej na Słowacji</w:t>
      </w:r>
    </w:p>
    <w:p w:rsidR="005A0E98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omawia środowisko przyrodnicze Litwy i Białorusi na podstawie mapy </w:t>
      </w:r>
      <w:r w:rsidR="005A0E98">
        <w:t>ogólno geograficznej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czynniki wpływające na atrakcyjność turystyczną Litwy i Białorusi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przyczyny zmniejszania się liczby ludności Ukrainy na podstawie wykresu i schematu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omawia cechy środowiska przyrodniczego Rosji na podstawie mapy </w:t>
      </w:r>
      <w:proofErr w:type="spellStart"/>
      <w:r w:rsidRPr="00B813B1">
        <w:t>ogólnogeograficznej</w:t>
      </w:r>
      <w:proofErr w:type="spellEnd"/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wyjaśnia, jakie czynniki wpływają na stan gospodarki Rosji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znaczenie usług w Rosji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813B1">
        <w:t>charakteryzuje relacje Polski z Rosją podstawie dodatkowych źródeł</w:t>
      </w:r>
    </w:p>
    <w:p w:rsidR="001C1D86" w:rsidRPr="00B813B1" w:rsidRDefault="001C1D86" w:rsidP="00B813B1">
      <w:pPr>
        <w:pStyle w:val="Akapitzlist"/>
        <w:autoSpaceDE w:val="0"/>
        <w:autoSpaceDN w:val="0"/>
        <w:adjustRightInd w:val="0"/>
        <w:ind w:left="1770"/>
        <w:jc w:val="both"/>
        <w:rPr>
          <w:rFonts w:eastAsia="Calibri"/>
          <w:color w:val="000000"/>
        </w:rPr>
      </w:pPr>
    </w:p>
    <w:p w:rsidR="00F67DFA" w:rsidRPr="00B813B1" w:rsidRDefault="00F67DFA" w:rsidP="00B813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B813B1">
        <w:rPr>
          <w:b/>
          <w:bCs/>
        </w:rPr>
        <w:t xml:space="preserve">Wymagania edukacyjne </w:t>
      </w:r>
      <w:r w:rsidRPr="00B813B1">
        <w:rPr>
          <w:b/>
        </w:rPr>
        <w:t>na ocenę bardzo dobrą</w:t>
      </w:r>
      <w:r w:rsidRPr="00B813B1">
        <w:t xml:space="preserve"> </w:t>
      </w:r>
    </w:p>
    <w:p w:rsidR="00F67DFA" w:rsidRPr="00B813B1" w:rsidRDefault="00F67DFA" w:rsidP="00B813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3B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dobrą):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porównuje wydajność rolnictwa Danii i Węgier na podstawie wykresów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nowoczesnych usług we Francji na podstawie diagramów przedstawiających strukturę zatrudnienia według sektorów oraz strukturę wytwarzania PKB we Francji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charakteryzuje usługi turystyczne i transportowe we Francji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zalety i wady  elektrowni jądrowych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</w:pPr>
      <w:r w:rsidRPr="00B813B1">
        <w:t>omawia wpływ rozwoju turystyki na infrastrukturę turystyczną oraz strukturę zatrudnienia w krajach Europy Południowej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przedstawia główne kierunki zmian przemysłu w Nadrenii Północnej--Westfalii na podstawie mapy i 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charakteryzuje nowoczesne przetwórstwo przemysłowe w Nadrenii Północnej-Westfalii na podstawie mapy</w:t>
      </w:r>
      <w:bookmarkStart w:id="0" w:name="_GoBack"/>
      <w:bookmarkEnd w:id="0"/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porównuje cechy środowiska przyrodniczego Czech i Słowacji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opisuje przykłady atrak</w:t>
      </w:r>
      <w:r w:rsidR="005A0E98">
        <w:t>cji turystycznych i rekreacyjno</w:t>
      </w:r>
      <w:r w:rsidRPr="00B813B1">
        <w:t>-sportowych Czech i Słowacji na podstawie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 xml:space="preserve">porównuje walory przyrodnicze Litwy i Białorusi na podstawie mapy </w:t>
      </w:r>
      <w:proofErr w:type="spellStart"/>
      <w:r w:rsidRPr="00B813B1">
        <w:t>ogólnogeograficznej</w:t>
      </w:r>
      <w:proofErr w:type="spellEnd"/>
      <w:r w:rsidRPr="00B813B1">
        <w:t xml:space="preserve"> i fotografii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podaje przyczyny konfliktów na Ukrainie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omawia czynniki lokalizacji głównych okręgów przemysłowych Rosji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ind w:right="-28"/>
        <w:jc w:val="both"/>
      </w:pPr>
      <w:r w:rsidRPr="00B813B1">
        <w:t>wyjaśnia znaczenie przemysłu w gospodarce Rosji</w:t>
      </w:r>
    </w:p>
    <w:p w:rsidR="00F67DFA" w:rsidRPr="00B813B1" w:rsidRDefault="00F67DFA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813B1">
        <w:t>opisuje stosunki Polski z sąsiadami na podstawie dodatkowych źródeł</w:t>
      </w:r>
    </w:p>
    <w:p w:rsidR="001C1D86" w:rsidRPr="00B813B1" w:rsidRDefault="001C1D86" w:rsidP="00B813B1">
      <w:pPr>
        <w:pStyle w:val="Akapitzlist"/>
        <w:autoSpaceDE w:val="0"/>
        <w:autoSpaceDN w:val="0"/>
        <w:adjustRightInd w:val="0"/>
        <w:ind w:left="1770"/>
        <w:jc w:val="both"/>
        <w:rPr>
          <w:rFonts w:eastAsia="Calibri"/>
          <w:color w:val="000000"/>
        </w:rPr>
      </w:pPr>
    </w:p>
    <w:p w:rsidR="00F67DFA" w:rsidRPr="00B813B1" w:rsidRDefault="00F67DFA" w:rsidP="00B813B1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</w:rPr>
      </w:pPr>
      <w:r w:rsidRPr="00B813B1">
        <w:rPr>
          <w:b/>
          <w:bCs/>
          <w:color w:val="000000"/>
        </w:rPr>
        <w:t xml:space="preserve">Wymagania edukacyjne </w:t>
      </w:r>
      <w:r w:rsidRPr="00B813B1">
        <w:rPr>
          <w:b/>
          <w:color w:val="000000"/>
        </w:rPr>
        <w:t>na ocenę celującą</w:t>
      </w:r>
    </w:p>
    <w:p w:rsidR="001C1D86" w:rsidRPr="00716DD6" w:rsidRDefault="00F67DFA" w:rsidP="00716DD6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B813B1">
        <w:rPr>
          <w:color w:val="000000"/>
          <w:u w:val="single"/>
        </w:rPr>
        <w:t>Uczeń (oprócz spełnienia wymagań na ocenę bardzo dobrą):</w:t>
      </w:r>
      <w:r w:rsidRPr="00B813B1">
        <w:rPr>
          <w:rFonts w:eastAsia="Calibri"/>
          <w:color w:val="000000" w:themeColor="text1"/>
        </w:rPr>
        <w:t xml:space="preserve">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 xml:space="preserve">samodzielnie i twórczo rozwija własne zainteresowania geograficzne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>biegle posługuje się zdobytymi wiadomościami w rozwiązywaniu problemów teoretycznych lub praktycznych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>jest aktywny na lekcjach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>z własnej inicjatywy pogłębia wiedzę korzystając z różnych źródeł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 xml:space="preserve">poszukuje zastosowań wiedzy w praktyce </w:t>
      </w:r>
    </w:p>
    <w:p w:rsidR="001C1D86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 xml:space="preserve">dzieli się wiedzą z innymi uczniami </w:t>
      </w:r>
    </w:p>
    <w:p w:rsidR="00F67DFA" w:rsidRPr="00B813B1" w:rsidRDefault="001C1D86" w:rsidP="00B813B1">
      <w:pPr>
        <w:pStyle w:val="Akapitzlist"/>
        <w:numPr>
          <w:ilvl w:val="1"/>
          <w:numId w:val="1"/>
        </w:numPr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B813B1">
        <w:rPr>
          <w:rFonts w:eastAsia="Calibri"/>
          <w:color w:val="000000" w:themeColor="text1"/>
        </w:rPr>
        <w:t>osiąga sukcesy w konkursach</w:t>
      </w:r>
      <w:r w:rsidR="008956DD">
        <w:rPr>
          <w:rFonts w:eastAsia="Calibri"/>
          <w:color w:val="000000" w:themeColor="text1"/>
        </w:rPr>
        <w:t xml:space="preserve"> geograficznych</w:t>
      </w:r>
      <w:r w:rsidRPr="00B813B1">
        <w:rPr>
          <w:rFonts w:eastAsia="Calibri"/>
          <w:color w:val="000000" w:themeColor="text1"/>
        </w:rPr>
        <w:t>.</w:t>
      </w:r>
    </w:p>
    <w:p w:rsidR="00AC2958" w:rsidRPr="00B813B1" w:rsidRDefault="00AC2958" w:rsidP="00B813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958" w:rsidRPr="00B813B1" w:rsidSect="0070268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B0" w:rsidRDefault="000D14B0" w:rsidP="00024D5E">
      <w:pPr>
        <w:spacing w:after="0" w:line="240" w:lineRule="auto"/>
      </w:pPr>
      <w:r>
        <w:separator/>
      </w:r>
    </w:p>
  </w:endnote>
  <w:endnote w:type="continuationSeparator" w:id="0">
    <w:p w:rsidR="000D14B0" w:rsidRDefault="000D14B0" w:rsidP="0002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06844"/>
      <w:docPartObj>
        <w:docPartGallery w:val="Page Numbers (Bottom of Page)"/>
        <w:docPartUnique/>
      </w:docPartObj>
    </w:sdtPr>
    <w:sdtContent>
      <w:p w:rsidR="00024D5E" w:rsidRDefault="008F0FB9">
        <w:pPr>
          <w:pStyle w:val="Stopka"/>
          <w:jc w:val="right"/>
        </w:pPr>
        <w:fldSimple w:instr=" PAGE   \* MERGEFORMAT ">
          <w:r w:rsidR="008956DD">
            <w:rPr>
              <w:noProof/>
            </w:rPr>
            <w:t>5</w:t>
          </w:r>
        </w:fldSimple>
      </w:p>
    </w:sdtContent>
  </w:sdt>
  <w:p w:rsidR="00024D5E" w:rsidRDefault="00024D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B0" w:rsidRDefault="000D14B0" w:rsidP="00024D5E">
      <w:pPr>
        <w:spacing w:after="0" w:line="240" w:lineRule="auto"/>
      </w:pPr>
      <w:r>
        <w:separator/>
      </w:r>
    </w:p>
  </w:footnote>
  <w:footnote w:type="continuationSeparator" w:id="0">
    <w:p w:rsidR="000D14B0" w:rsidRDefault="000D14B0" w:rsidP="0002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5CB"/>
    <w:multiLevelType w:val="hybridMultilevel"/>
    <w:tmpl w:val="2A40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A05"/>
    <w:multiLevelType w:val="hybridMultilevel"/>
    <w:tmpl w:val="29A8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7D0"/>
    <w:multiLevelType w:val="hybridMultilevel"/>
    <w:tmpl w:val="B2480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6DE8"/>
    <w:multiLevelType w:val="hybridMultilevel"/>
    <w:tmpl w:val="46F4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2CEC"/>
    <w:multiLevelType w:val="hybridMultilevel"/>
    <w:tmpl w:val="2CE2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39C"/>
    <w:multiLevelType w:val="hybridMultilevel"/>
    <w:tmpl w:val="BA6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B0D70"/>
    <w:multiLevelType w:val="hybridMultilevel"/>
    <w:tmpl w:val="487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85FCD"/>
    <w:multiLevelType w:val="hybridMultilevel"/>
    <w:tmpl w:val="EF30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2B4B"/>
    <w:multiLevelType w:val="hybridMultilevel"/>
    <w:tmpl w:val="3C9A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A0DE4"/>
    <w:multiLevelType w:val="hybridMultilevel"/>
    <w:tmpl w:val="D1A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90EB3"/>
    <w:multiLevelType w:val="hybridMultilevel"/>
    <w:tmpl w:val="46F0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0AEF"/>
    <w:multiLevelType w:val="hybridMultilevel"/>
    <w:tmpl w:val="2AE4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D2FD5"/>
    <w:multiLevelType w:val="hybridMultilevel"/>
    <w:tmpl w:val="8C8A26DE"/>
    <w:lvl w:ilvl="0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1C2C"/>
    <w:multiLevelType w:val="hybridMultilevel"/>
    <w:tmpl w:val="0F14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64BFC"/>
    <w:multiLevelType w:val="hybridMultilevel"/>
    <w:tmpl w:val="6FC41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3C6360"/>
    <w:multiLevelType w:val="hybridMultilevel"/>
    <w:tmpl w:val="6EA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83FBD"/>
    <w:multiLevelType w:val="hybridMultilevel"/>
    <w:tmpl w:val="0DE4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276C7"/>
    <w:multiLevelType w:val="hybridMultilevel"/>
    <w:tmpl w:val="03F6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77688"/>
    <w:multiLevelType w:val="hybridMultilevel"/>
    <w:tmpl w:val="26F6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F5BCD"/>
    <w:multiLevelType w:val="hybridMultilevel"/>
    <w:tmpl w:val="044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31841"/>
    <w:multiLevelType w:val="hybridMultilevel"/>
    <w:tmpl w:val="53D0C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E18F6"/>
    <w:multiLevelType w:val="hybridMultilevel"/>
    <w:tmpl w:val="8C5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48AE"/>
    <w:multiLevelType w:val="hybridMultilevel"/>
    <w:tmpl w:val="DD18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7"/>
  </w:num>
  <w:num w:numId="5">
    <w:abstractNumId w:val="2"/>
  </w:num>
  <w:num w:numId="6">
    <w:abstractNumId w:val="19"/>
  </w:num>
  <w:num w:numId="7">
    <w:abstractNumId w:val="6"/>
  </w:num>
  <w:num w:numId="8">
    <w:abstractNumId w:val="0"/>
  </w:num>
  <w:num w:numId="9">
    <w:abstractNumId w:val="3"/>
  </w:num>
  <w:num w:numId="10">
    <w:abstractNumId w:val="16"/>
  </w:num>
  <w:num w:numId="11">
    <w:abstractNumId w:val="5"/>
  </w:num>
  <w:num w:numId="12">
    <w:abstractNumId w:val="4"/>
  </w:num>
  <w:num w:numId="13">
    <w:abstractNumId w:val="11"/>
  </w:num>
  <w:num w:numId="14">
    <w:abstractNumId w:val="22"/>
  </w:num>
  <w:num w:numId="15">
    <w:abstractNumId w:val="8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1"/>
  </w:num>
  <w:num w:numId="21">
    <w:abstractNumId w:val="14"/>
  </w:num>
  <w:num w:numId="22">
    <w:abstractNumId w:val="20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DFA"/>
    <w:rsid w:val="00024D5E"/>
    <w:rsid w:val="000D14B0"/>
    <w:rsid w:val="001C1D86"/>
    <w:rsid w:val="00371E7A"/>
    <w:rsid w:val="005A0E98"/>
    <w:rsid w:val="005D64C1"/>
    <w:rsid w:val="00716DD6"/>
    <w:rsid w:val="00775D1B"/>
    <w:rsid w:val="007B6848"/>
    <w:rsid w:val="008956DD"/>
    <w:rsid w:val="008F0FB9"/>
    <w:rsid w:val="00AC2958"/>
    <w:rsid w:val="00B813B1"/>
    <w:rsid w:val="00D60437"/>
    <w:rsid w:val="00F67DFA"/>
    <w:rsid w:val="00FA4882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7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7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D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67DFA"/>
    <w:pPr>
      <w:spacing w:after="0" w:line="240" w:lineRule="auto"/>
      <w:ind w:left="113" w:right="-57" w:hanging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2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D5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5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2020-09-06T11:02:00Z</cp:lastPrinted>
  <dcterms:created xsi:type="dcterms:W3CDTF">2019-09-02T15:37:00Z</dcterms:created>
  <dcterms:modified xsi:type="dcterms:W3CDTF">2020-09-06T11:07:00Z</dcterms:modified>
</cp:coreProperties>
</file>